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518A3" w14:textId="77777777" w:rsidR="00624100" w:rsidRPr="007F03B1" w:rsidRDefault="00F67327">
      <w:pPr>
        <w:rPr>
          <w:rFonts w:ascii="Arial" w:hAnsi="Arial" w:cs="Arial"/>
        </w:rPr>
      </w:pPr>
      <w:r w:rsidRPr="007F03B1">
        <w:rPr>
          <w:rStyle w:val="StrongEmphasis"/>
          <w:rFonts w:ascii="Arial" w:hAnsi="Arial" w:cs="Arial"/>
          <w:sz w:val="28"/>
          <w:szCs w:val="28"/>
          <w:u w:val="single"/>
        </w:rPr>
        <w:t>Lernsituation:</w:t>
      </w:r>
      <w:r w:rsidRPr="007F03B1">
        <w:rPr>
          <w:rStyle w:val="StrongEmphasis"/>
          <w:rFonts w:ascii="Arial" w:hAnsi="Arial" w:cs="Arial"/>
          <w:sz w:val="28"/>
          <w:szCs w:val="28"/>
        </w:rPr>
        <w:tab/>
        <w:t>Automatisierung einer Torsteuerung</w:t>
      </w:r>
    </w:p>
    <w:p w14:paraId="6D1F0E7D" w14:textId="77777777" w:rsidR="00624100" w:rsidRPr="007F03B1" w:rsidRDefault="00624100">
      <w:pPr>
        <w:rPr>
          <w:rFonts w:ascii="Arial" w:hAnsi="Arial" w:cs="Arial"/>
        </w:rPr>
      </w:pPr>
    </w:p>
    <w:tbl>
      <w:tblPr>
        <w:tblW w:w="10489" w:type="dxa"/>
        <w:tblLayout w:type="fixed"/>
        <w:tblCellMar>
          <w:left w:w="10" w:type="dxa"/>
          <w:right w:w="10" w:type="dxa"/>
        </w:tblCellMar>
        <w:tblLook w:val="0000" w:firstRow="0" w:lastRow="0" w:firstColumn="0" w:lastColumn="0" w:noHBand="0" w:noVBand="0"/>
      </w:tblPr>
      <w:tblGrid>
        <w:gridCol w:w="3600"/>
        <w:gridCol w:w="6889"/>
      </w:tblGrid>
      <w:tr w:rsidR="00624100" w:rsidRPr="007F03B1" w14:paraId="36FDB0A5" w14:textId="77777777">
        <w:tc>
          <w:tcPr>
            <w:tcW w:w="3600" w:type="dxa"/>
            <w:tcBorders>
              <w:top w:val="single" w:sz="8" w:space="0" w:color="000000"/>
              <w:left w:val="single" w:sz="8" w:space="0" w:color="000000"/>
              <w:bottom w:val="single" w:sz="8" w:space="0" w:color="000000"/>
            </w:tcBorders>
            <w:tcMar>
              <w:top w:w="55" w:type="dxa"/>
              <w:left w:w="55" w:type="dxa"/>
              <w:bottom w:w="55" w:type="dxa"/>
              <w:right w:w="55" w:type="dxa"/>
            </w:tcMar>
          </w:tcPr>
          <w:p w14:paraId="5B7BB31E" w14:textId="77777777" w:rsidR="00624100" w:rsidRPr="007F03B1" w:rsidRDefault="00F67327">
            <w:pPr>
              <w:rPr>
                <w:rFonts w:ascii="Arial" w:hAnsi="Arial" w:cs="Arial"/>
                <w:b/>
                <w:bCs/>
              </w:rPr>
            </w:pPr>
            <w:r w:rsidRPr="007F03B1">
              <w:rPr>
                <w:rFonts w:ascii="Arial" w:hAnsi="Arial" w:cs="Arial"/>
                <w:b/>
                <w:bCs/>
              </w:rPr>
              <w:t>Schulart / Beruf:</w:t>
            </w:r>
          </w:p>
        </w:tc>
        <w:tc>
          <w:tcPr>
            <w:tcW w:w="688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33935A58" w14:textId="77777777" w:rsidR="00624100" w:rsidRPr="007F03B1" w:rsidRDefault="00F67327">
            <w:pPr>
              <w:rPr>
                <w:rFonts w:ascii="Arial" w:hAnsi="Arial" w:cs="Arial"/>
              </w:rPr>
            </w:pPr>
            <w:r w:rsidRPr="007F03B1">
              <w:rPr>
                <w:rFonts w:ascii="Arial" w:hAnsi="Arial" w:cs="Arial"/>
              </w:rPr>
              <w:t>Berufsschule / Elektroniker für Energie- und Gebäudetechnik</w:t>
            </w:r>
          </w:p>
        </w:tc>
      </w:tr>
      <w:tr w:rsidR="00624100" w:rsidRPr="007F03B1" w14:paraId="380DF06F" w14:textId="77777777">
        <w:tc>
          <w:tcPr>
            <w:tcW w:w="3600" w:type="dxa"/>
            <w:tcBorders>
              <w:left w:val="single" w:sz="8" w:space="0" w:color="000000"/>
              <w:bottom w:val="single" w:sz="8" w:space="0" w:color="000000"/>
            </w:tcBorders>
            <w:tcMar>
              <w:top w:w="55" w:type="dxa"/>
              <w:left w:w="55" w:type="dxa"/>
              <w:bottom w:w="55" w:type="dxa"/>
              <w:right w:w="55" w:type="dxa"/>
            </w:tcMar>
          </w:tcPr>
          <w:p w14:paraId="3D6E7924" w14:textId="77777777" w:rsidR="00624100" w:rsidRPr="007F03B1" w:rsidRDefault="00F67327">
            <w:pPr>
              <w:rPr>
                <w:rFonts w:ascii="Arial" w:hAnsi="Arial" w:cs="Arial"/>
                <w:b/>
                <w:bCs/>
              </w:rPr>
            </w:pPr>
            <w:r w:rsidRPr="007F03B1">
              <w:rPr>
                <w:rFonts w:ascii="Arial" w:hAnsi="Arial" w:cs="Arial"/>
                <w:b/>
                <w:bCs/>
              </w:rPr>
              <w:t>Klasse / Jahrgangsstufe:</w:t>
            </w:r>
          </w:p>
        </w:tc>
        <w:tc>
          <w:tcPr>
            <w:tcW w:w="6889" w:type="dxa"/>
            <w:tcBorders>
              <w:left w:val="single" w:sz="8" w:space="0" w:color="000000"/>
              <w:bottom w:val="single" w:sz="8" w:space="0" w:color="000000"/>
              <w:right w:val="single" w:sz="8" w:space="0" w:color="000000"/>
            </w:tcBorders>
            <w:tcMar>
              <w:top w:w="55" w:type="dxa"/>
              <w:left w:w="55" w:type="dxa"/>
              <w:bottom w:w="55" w:type="dxa"/>
              <w:right w:w="55" w:type="dxa"/>
            </w:tcMar>
          </w:tcPr>
          <w:p w14:paraId="522A33B1" w14:textId="77777777" w:rsidR="00624100" w:rsidRPr="007F03B1" w:rsidRDefault="00F67327">
            <w:pPr>
              <w:rPr>
                <w:rFonts w:ascii="Arial" w:hAnsi="Arial" w:cs="Arial"/>
              </w:rPr>
            </w:pPr>
            <w:r w:rsidRPr="007F03B1">
              <w:rPr>
                <w:rFonts w:ascii="Arial" w:hAnsi="Arial" w:cs="Arial"/>
              </w:rPr>
              <w:t>E1EG / 1. Ausbildungsjahr</w:t>
            </w:r>
          </w:p>
        </w:tc>
      </w:tr>
      <w:tr w:rsidR="00624100" w:rsidRPr="007F03B1" w14:paraId="16A9B873" w14:textId="77777777">
        <w:tc>
          <w:tcPr>
            <w:tcW w:w="3600" w:type="dxa"/>
            <w:tcBorders>
              <w:left w:val="single" w:sz="8" w:space="0" w:color="000000"/>
              <w:bottom w:val="single" w:sz="8" w:space="0" w:color="000000"/>
            </w:tcBorders>
            <w:tcMar>
              <w:top w:w="55" w:type="dxa"/>
              <w:left w:w="55" w:type="dxa"/>
              <w:bottom w:w="55" w:type="dxa"/>
              <w:right w:w="55" w:type="dxa"/>
            </w:tcMar>
          </w:tcPr>
          <w:p w14:paraId="09CD91B8" w14:textId="77777777" w:rsidR="00624100" w:rsidRPr="007F03B1" w:rsidRDefault="00F67327">
            <w:pPr>
              <w:rPr>
                <w:rFonts w:ascii="Arial" w:hAnsi="Arial" w:cs="Arial"/>
                <w:b/>
                <w:bCs/>
              </w:rPr>
            </w:pPr>
            <w:r w:rsidRPr="007F03B1">
              <w:rPr>
                <w:rFonts w:ascii="Arial" w:hAnsi="Arial" w:cs="Arial"/>
                <w:b/>
                <w:bCs/>
              </w:rPr>
              <w:t>Fach / Kompetenzbereich:</w:t>
            </w:r>
          </w:p>
        </w:tc>
        <w:tc>
          <w:tcPr>
            <w:tcW w:w="6889" w:type="dxa"/>
            <w:tcBorders>
              <w:left w:val="single" w:sz="8" w:space="0" w:color="000000"/>
              <w:bottom w:val="single" w:sz="8" w:space="0" w:color="000000"/>
              <w:right w:val="single" w:sz="8" w:space="0" w:color="000000"/>
            </w:tcBorders>
            <w:tcMar>
              <w:top w:w="55" w:type="dxa"/>
              <w:left w:w="55" w:type="dxa"/>
              <w:bottom w:w="55" w:type="dxa"/>
              <w:right w:w="55" w:type="dxa"/>
            </w:tcMar>
          </w:tcPr>
          <w:p w14:paraId="2E5BE695" w14:textId="77777777" w:rsidR="00624100" w:rsidRPr="007F03B1" w:rsidRDefault="00F67327">
            <w:pPr>
              <w:rPr>
                <w:rFonts w:ascii="Arial" w:hAnsi="Arial" w:cs="Arial"/>
              </w:rPr>
            </w:pPr>
            <w:r w:rsidRPr="007F03B1">
              <w:rPr>
                <w:rFonts w:ascii="Arial" w:hAnsi="Arial" w:cs="Arial"/>
              </w:rPr>
              <w:t>Berufsfachliche Kompetenz</w:t>
            </w:r>
          </w:p>
        </w:tc>
      </w:tr>
      <w:tr w:rsidR="00624100" w:rsidRPr="007F03B1" w14:paraId="6F0001D2" w14:textId="77777777">
        <w:tc>
          <w:tcPr>
            <w:tcW w:w="3600" w:type="dxa"/>
            <w:tcBorders>
              <w:left w:val="single" w:sz="8" w:space="0" w:color="000000"/>
              <w:bottom w:val="single" w:sz="8" w:space="0" w:color="000000"/>
            </w:tcBorders>
            <w:tcMar>
              <w:top w:w="55" w:type="dxa"/>
              <w:left w:w="55" w:type="dxa"/>
              <w:bottom w:w="55" w:type="dxa"/>
              <w:right w:w="55" w:type="dxa"/>
            </w:tcMar>
          </w:tcPr>
          <w:p w14:paraId="0815D0D9" w14:textId="77777777" w:rsidR="00624100" w:rsidRPr="007F03B1" w:rsidRDefault="00F67327">
            <w:pPr>
              <w:rPr>
                <w:rFonts w:ascii="Arial" w:hAnsi="Arial" w:cs="Arial"/>
                <w:b/>
                <w:bCs/>
              </w:rPr>
            </w:pPr>
            <w:r w:rsidRPr="007F03B1">
              <w:rPr>
                <w:rFonts w:ascii="Arial" w:hAnsi="Arial" w:cs="Arial"/>
                <w:b/>
                <w:bCs/>
              </w:rPr>
              <w:t>Lehrplan und Lernfeldbezug:</w:t>
            </w:r>
          </w:p>
        </w:tc>
        <w:tc>
          <w:tcPr>
            <w:tcW w:w="6889" w:type="dxa"/>
            <w:tcBorders>
              <w:left w:val="single" w:sz="8" w:space="0" w:color="000000"/>
              <w:bottom w:val="single" w:sz="8" w:space="0" w:color="000000"/>
              <w:right w:val="single" w:sz="8" w:space="0" w:color="000000"/>
            </w:tcBorders>
            <w:tcMar>
              <w:top w:w="55" w:type="dxa"/>
              <w:left w:w="55" w:type="dxa"/>
              <w:bottom w:w="55" w:type="dxa"/>
              <w:right w:w="55" w:type="dxa"/>
            </w:tcMar>
          </w:tcPr>
          <w:p w14:paraId="47F9C9BB" w14:textId="77777777" w:rsidR="00624100" w:rsidRPr="007F03B1" w:rsidRDefault="00F67327">
            <w:pPr>
              <w:rPr>
                <w:rFonts w:ascii="Arial" w:hAnsi="Arial" w:cs="Arial"/>
              </w:rPr>
            </w:pPr>
            <w:r w:rsidRPr="007F03B1">
              <w:rPr>
                <w:rFonts w:ascii="Arial" w:hAnsi="Arial" w:cs="Arial"/>
              </w:rPr>
              <w:t>LF 3 / Speicherprogrammierte Signalverarbeitung</w:t>
            </w:r>
          </w:p>
          <w:p w14:paraId="54BCEDEA" w14:textId="77777777" w:rsidR="00624100" w:rsidRPr="007F03B1" w:rsidRDefault="00F67327">
            <w:pPr>
              <w:rPr>
                <w:rFonts w:ascii="Arial" w:hAnsi="Arial" w:cs="Arial"/>
              </w:rPr>
            </w:pPr>
            <w:r w:rsidRPr="007F03B1">
              <w:rPr>
                <w:rFonts w:ascii="Arial" w:hAnsi="Arial" w:cs="Arial"/>
              </w:rPr>
              <w:t>(Steuerungsprogramme mit Speicherbausteinen entwerfen)</w:t>
            </w:r>
          </w:p>
        </w:tc>
      </w:tr>
      <w:tr w:rsidR="00624100" w:rsidRPr="007F03B1" w14:paraId="03004150" w14:textId="77777777">
        <w:tc>
          <w:tcPr>
            <w:tcW w:w="3600" w:type="dxa"/>
            <w:tcBorders>
              <w:left w:val="single" w:sz="8" w:space="0" w:color="000000"/>
              <w:bottom w:val="single" w:sz="8" w:space="0" w:color="000000"/>
            </w:tcBorders>
            <w:tcMar>
              <w:top w:w="55" w:type="dxa"/>
              <w:left w:w="55" w:type="dxa"/>
              <w:bottom w:w="55" w:type="dxa"/>
              <w:right w:w="55" w:type="dxa"/>
            </w:tcMar>
          </w:tcPr>
          <w:p w14:paraId="6E52D0FE" w14:textId="77777777" w:rsidR="00624100" w:rsidRPr="007F03B1" w:rsidRDefault="00F67327">
            <w:pPr>
              <w:rPr>
                <w:rFonts w:ascii="Arial" w:hAnsi="Arial" w:cs="Arial"/>
              </w:rPr>
            </w:pPr>
            <w:r w:rsidRPr="007F03B1">
              <w:rPr>
                <w:rFonts w:ascii="Arial" w:hAnsi="Arial" w:cs="Arial"/>
                <w:b/>
                <w:bCs/>
              </w:rPr>
              <w:t>Zeitumfang:</w:t>
            </w:r>
            <w:r w:rsidRPr="007F03B1">
              <w:rPr>
                <w:rFonts w:ascii="Arial" w:hAnsi="Arial" w:cs="Arial"/>
              </w:rPr>
              <w:tab/>
            </w:r>
          </w:p>
        </w:tc>
        <w:tc>
          <w:tcPr>
            <w:tcW w:w="6889" w:type="dxa"/>
            <w:tcBorders>
              <w:left w:val="single" w:sz="8" w:space="0" w:color="000000"/>
              <w:bottom w:val="single" w:sz="8" w:space="0" w:color="000000"/>
              <w:right w:val="single" w:sz="8" w:space="0" w:color="000000"/>
            </w:tcBorders>
            <w:tcMar>
              <w:top w:w="55" w:type="dxa"/>
              <w:left w:w="55" w:type="dxa"/>
              <w:bottom w:w="55" w:type="dxa"/>
              <w:right w:w="55" w:type="dxa"/>
            </w:tcMar>
          </w:tcPr>
          <w:p w14:paraId="7A289C47" w14:textId="77777777" w:rsidR="00624100" w:rsidRPr="007F03B1" w:rsidRDefault="00F67327">
            <w:pPr>
              <w:rPr>
                <w:rFonts w:ascii="Arial" w:hAnsi="Arial" w:cs="Arial"/>
              </w:rPr>
            </w:pPr>
            <w:r w:rsidRPr="007F03B1">
              <w:rPr>
                <w:rFonts w:ascii="Arial" w:hAnsi="Arial" w:cs="Arial"/>
              </w:rPr>
              <w:t>4 UE</w:t>
            </w:r>
            <w:r w:rsidRPr="007F03B1">
              <w:rPr>
                <w:rFonts w:ascii="Arial" w:hAnsi="Arial" w:cs="Arial"/>
              </w:rPr>
              <w:tab/>
              <w:t>(je nach Leistungsniveau der Klasse)</w:t>
            </w:r>
          </w:p>
        </w:tc>
      </w:tr>
      <w:tr w:rsidR="00624100" w:rsidRPr="007F03B1" w14:paraId="547DE24B" w14:textId="77777777">
        <w:tc>
          <w:tcPr>
            <w:tcW w:w="3600" w:type="dxa"/>
            <w:tcBorders>
              <w:left w:val="single" w:sz="8" w:space="0" w:color="000000"/>
              <w:bottom w:val="single" w:sz="8" w:space="0" w:color="000000"/>
            </w:tcBorders>
            <w:tcMar>
              <w:top w:w="55" w:type="dxa"/>
              <w:left w:w="55" w:type="dxa"/>
              <w:bottom w:w="55" w:type="dxa"/>
              <w:right w:w="55" w:type="dxa"/>
            </w:tcMar>
          </w:tcPr>
          <w:p w14:paraId="3BD654BB" w14:textId="77777777" w:rsidR="00624100" w:rsidRPr="007F03B1" w:rsidRDefault="00F67327">
            <w:pPr>
              <w:rPr>
                <w:rFonts w:ascii="Arial" w:hAnsi="Arial" w:cs="Arial"/>
                <w:b/>
                <w:bCs/>
              </w:rPr>
            </w:pPr>
            <w:r w:rsidRPr="007F03B1">
              <w:rPr>
                <w:rFonts w:ascii="Arial" w:hAnsi="Arial" w:cs="Arial"/>
                <w:b/>
                <w:bCs/>
              </w:rPr>
              <w:t>Betriebssysteme / Software:</w:t>
            </w:r>
          </w:p>
        </w:tc>
        <w:tc>
          <w:tcPr>
            <w:tcW w:w="6889" w:type="dxa"/>
            <w:tcBorders>
              <w:left w:val="single" w:sz="8" w:space="0" w:color="000000"/>
              <w:bottom w:val="single" w:sz="8" w:space="0" w:color="000000"/>
              <w:right w:val="single" w:sz="8" w:space="0" w:color="000000"/>
            </w:tcBorders>
            <w:tcMar>
              <w:top w:w="55" w:type="dxa"/>
              <w:left w:w="55" w:type="dxa"/>
              <w:bottom w:w="55" w:type="dxa"/>
              <w:right w:w="55" w:type="dxa"/>
            </w:tcMar>
          </w:tcPr>
          <w:p w14:paraId="287D6C65" w14:textId="77777777" w:rsidR="00624100" w:rsidRPr="007F03B1" w:rsidRDefault="00F67327">
            <w:pPr>
              <w:numPr>
                <w:ilvl w:val="0"/>
                <w:numId w:val="1"/>
              </w:numPr>
              <w:rPr>
                <w:rFonts w:ascii="Arial" w:hAnsi="Arial" w:cs="Arial"/>
              </w:rPr>
            </w:pPr>
            <w:r w:rsidRPr="007F03B1">
              <w:rPr>
                <w:rFonts w:ascii="Arial" w:hAnsi="Arial" w:cs="Arial"/>
              </w:rPr>
              <w:t>für die Programmierung einen PC mit MS Windows und LOGOSoft-Comfort und dem LWE (LOGO Web-Editor)</w:t>
            </w:r>
          </w:p>
          <w:p w14:paraId="6EB41CBB" w14:textId="77777777" w:rsidR="00624100" w:rsidRPr="007F03B1" w:rsidRDefault="00624100">
            <w:pPr>
              <w:rPr>
                <w:rFonts w:ascii="Arial" w:hAnsi="Arial" w:cs="Arial"/>
              </w:rPr>
            </w:pPr>
          </w:p>
          <w:p w14:paraId="0EBF1B10" w14:textId="77777777" w:rsidR="00624100" w:rsidRPr="007F03B1" w:rsidRDefault="00F67327">
            <w:pPr>
              <w:numPr>
                <w:ilvl w:val="0"/>
                <w:numId w:val="2"/>
              </w:numPr>
              <w:rPr>
                <w:rFonts w:ascii="Arial" w:hAnsi="Arial" w:cs="Arial"/>
              </w:rPr>
            </w:pPr>
            <w:r w:rsidRPr="007F03B1">
              <w:rPr>
                <w:rFonts w:ascii="Arial" w:hAnsi="Arial" w:cs="Arial"/>
              </w:rPr>
              <w:t>zum Steuern und Beobachten ein Apple iPad mit einem Webbrowser.</w:t>
            </w:r>
          </w:p>
        </w:tc>
      </w:tr>
      <w:tr w:rsidR="00624100" w:rsidRPr="007F03B1" w14:paraId="3F4184E6" w14:textId="77777777">
        <w:tc>
          <w:tcPr>
            <w:tcW w:w="3600" w:type="dxa"/>
            <w:tcBorders>
              <w:left w:val="single" w:sz="8" w:space="0" w:color="000000"/>
              <w:bottom w:val="single" w:sz="8" w:space="0" w:color="000000"/>
            </w:tcBorders>
            <w:tcMar>
              <w:top w:w="55" w:type="dxa"/>
              <w:left w:w="55" w:type="dxa"/>
              <w:bottom w:w="55" w:type="dxa"/>
              <w:right w:w="55" w:type="dxa"/>
            </w:tcMar>
          </w:tcPr>
          <w:p w14:paraId="7C5F3AE6" w14:textId="77777777" w:rsidR="00624100" w:rsidRPr="007F03B1" w:rsidRDefault="00F67327">
            <w:pPr>
              <w:rPr>
                <w:rFonts w:ascii="Arial" w:hAnsi="Arial" w:cs="Arial"/>
              </w:rPr>
            </w:pPr>
            <w:r w:rsidRPr="007F03B1">
              <w:rPr>
                <w:rStyle w:val="StrongEmphasis"/>
                <w:rFonts w:ascii="Arial" w:hAnsi="Arial" w:cs="Arial"/>
              </w:rPr>
              <w:t>Technische Voraussetzungen:</w:t>
            </w:r>
          </w:p>
        </w:tc>
        <w:tc>
          <w:tcPr>
            <w:tcW w:w="6889" w:type="dxa"/>
            <w:tcBorders>
              <w:left w:val="single" w:sz="8" w:space="0" w:color="000000"/>
              <w:bottom w:val="single" w:sz="8" w:space="0" w:color="000000"/>
              <w:right w:val="single" w:sz="8" w:space="0" w:color="000000"/>
            </w:tcBorders>
            <w:tcMar>
              <w:top w:w="55" w:type="dxa"/>
              <w:left w:w="55" w:type="dxa"/>
              <w:bottom w:w="55" w:type="dxa"/>
              <w:right w:w="55" w:type="dxa"/>
            </w:tcMar>
          </w:tcPr>
          <w:p w14:paraId="6C6379B8" w14:textId="77777777" w:rsidR="00624100" w:rsidRPr="007F03B1" w:rsidRDefault="00F67327">
            <w:pPr>
              <w:rPr>
                <w:rFonts w:ascii="Arial" w:hAnsi="Arial" w:cs="Arial"/>
              </w:rPr>
            </w:pPr>
            <w:r w:rsidRPr="007F03B1">
              <w:rPr>
                <w:rStyle w:val="StrongEmphasis"/>
                <w:rFonts w:ascii="Arial" w:hAnsi="Arial" w:cs="Arial"/>
                <w:b w:val="0"/>
                <w:bCs w:val="0"/>
              </w:rPr>
              <w:t>Laborraum mit Rechnern / Notebooks, Tablets und WLAN</w:t>
            </w:r>
          </w:p>
        </w:tc>
      </w:tr>
    </w:tbl>
    <w:p w14:paraId="4F944B8A" w14:textId="77777777" w:rsidR="00624100" w:rsidRPr="007F03B1" w:rsidRDefault="00624100">
      <w:pPr>
        <w:rPr>
          <w:rFonts w:ascii="Arial" w:hAnsi="Arial" w:cs="Arial"/>
        </w:rPr>
      </w:pPr>
    </w:p>
    <w:p w14:paraId="0722BAC3" w14:textId="77777777" w:rsidR="00624100" w:rsidRPr="007F03B1" w:rsidRDefault="00F67327">
      <w:pPr>
        <w:rPr>
          <w:rFonts w:ascii="Arial" w:hAnsi="Arial" w:cs="Arial"/>
        </w:rPr>
      </w:pPr>
      <w:r w:rsidRPr="007F03B1">
        <w:rPr>
          <w:rFonts w:ascii="Arial" w:hAnsi="Arial" w:cs="Arial"/>
        </w:rPr>
        <w:tab/>
      </w:r>
      <w:r w:rsidRPr="007F03B1">
        <w:rPr>
          <w:rFonts w:ascii="Arial" w:hAnsi="Arial" w:cs="Arial"/>
        </w:rPr>
        <w:tab/>
      </w:r>
      <w:r w:rsidRPr="007F03B1">
        <w:rPr>
          <w:rFonts w:ascii="Arial" w:hAnsi="Arial" w:cs="Arial"/>
        </w:rPr>
        <w:tab/>
      </w:r>
    </w:p>
    <w:p w14:paraId="5A638535" w14:textId="77777777" w:rsidR="00624100" w:rsidRPr="007F03B1" w:rsidRDefault="00F67327">
      <w:pPr>
        <w:rPr>
          <w:rFonts w:ascii="Arial" w:hAnsi="Arial" w:cs="Arial"/>
        </w:rPr>
      </w:pPr>
      <w:r w:rsidRPr="007F03B1">
        <w:rPr>
          <w:rStyle w:val="StrongEmphasis"/>
          <w:rFonts w:ascii="Arial" w:hAnsi="Arial" w:cs="Arial"/>
          <w:sz w:val="28"/>
          <w:szCs w:val="28"/>
          <w:u w:val="single"/>
        </w:rPr>
        <w:t>Kurzbeschreibung, Vorkenntnisse und Lernziele:</w:t>
      </w:r>
    </w:p>
    <w:p w14:paraId="36FA2F33" w14:textId="77777777" w:rsidR="00624100" w:rsidRPr="007F03B1" w:rsidRDefault="00624100">
      <w:pPr>
        <w:rPr>
          <w:rFonts w:ascii="Arial" w:hAnsi="Arial" w:cs="Arial"/>
          <w:sz w:val="28"/>
          <w:szCs w:val="28"/>
        </w:rPr>
      </w:pPr>
    </w:p>
    <w:p w14:paraId="36F1956A" w14:textId="77777777" w:rsidR="00624100" w:rsidRPr="007F03B1" w:rsidRDefault="00F67327">
      <w:pPr>
        <w:rPr>
          <w:rFonts w:ascii="Arial" w:hAnsi="Arial" w:cs="Arial"/>
        </w:rPr>
      </w:pPr>
      <w:r w:rsidRPr="007F03B1">
        <w:rPr>
          <w:rFonts w:ascii="Arial" w:hAnsi="Arial" w:cs="Arial"/>
        </w:rPr>
        <w:t>Eine in der Praxis sehr häufige Aufgabe ist die Steuerung einer Pendelbewegung mittels Wendeschützschaltung.</w:t>
      </w:r>
    </w:p>
    <w:p w14:paraId="6CFDCDD6" w14:textId="77777777" w:rsidR="00624100" w:rsidRPr="007F03B1" w:rsidRDefault="00F67327">
      <w:pPr>
        <w:rPr>
          <w:rFonts w:ascii="Arial" w:hAnsi="Arial" w:cs="Arial"/>
        </w:rPr>
      </w:pPr>
      <w:r w:rsidRPr="007F03B1">
        <w:rPr>
          <w:rFonts w:ascii="Arial" w:hAnsi="Arial" w:cs="Arial"/>
        </w:rPr>
        <w:t>Diese kann sowohl in horizontaler Lage (Tore) wie auch in vertikaler Lage (Aufzüge) zur Anwendung kommen. Für die Schülerinnen und Schüler am naheliegendsten und zur Motivation am geeignetsten, sollte die Steuerung eines Tores sein.</w:t>
      </w:r>
    </w:p>
    <w:p w14:paraId="5FCE6BC6" w14:textId="77777777" w:rsidR="00624100" w:rsidRPr="007F03B1" w:rsidRDefault="00F67327">
      <w:pPr>
        <w:rPr>
          <w:rFonts w:ascii="Arial" w:hAnsi="Arial" w:cs="Arial"/>
        </w:rPr>
      </w:pPr>
      <w:r w:rsidRPr="007F03B1">
        <w:rPr>
          <w:rFonts w:ascii="Arial" w:hAnsi="Arial" w:cs="Arial"/>
        </w:rPr>
        <w:t>Die logischen Verknüpfungen UND, ODER und NICHT sowie der Umgang mit der LOGO Programmiersoftware sollten den Schülerinnen und Schülern bereits bekannt sein.</w:t>
      </w:r>
    </w:p>
    <w:p w14:paraId="0D096D77" w14:textId="77777777" w:rsidR="00624100" w:rsidRPr="007F03B1" w:rsidRDefault="00624100">
      <w:pPr>
        <w:rPr>
          <w:rFonts w:ascii="Arial" w:hAnsi="Arial" w:cs="Arial"/>
        </w:rPr>
      </w:pPr>
    </w:p>
    <w:tbl>
      <w:tblPr>
        <w:tblW w:w="10489" w:type="dxa"/>
        <w:tblLayout w:type="fixed"/>
        <w:tblCellMar>
          <w:left w:w="10" w:type="dxa"/>
          <w:right w:w="10" w:type="dxa"/>
        </w:tblCellMar>
        <w:tblLook w:val="0000" w:firstRow="0" w:lastRow="0" w:firstColumn="0" w:lastColumn="0" w:noHBand="0" w:noVBand="0"/>
      </w:tblPr>
      <w:tblGrid>
        <w:gridCol w:w="1920"/>
        <w:gridCol w:w="8569"/>
      </w:tblGrid>
      <w:tr w:rsidR="00624100" w:rsidRPr="007F03B1" w14:paraId="370972F8" w14:textId="77777777">
        <w:tc>
          <w:tcPr>
            <w:tcW w:w="1920" w:type="dxa"/>
            <w:tcBorders>
              <w:top w:val="single" w:sz="8" w:space="0" w:color="000000"/>
              <w:left w:val="single" w:sz="8" w:space="0" w:color="000000"/>
              <w:bottom w:val="single" w:sz="8" w:space="0" w:color="000000"/>
            </w:tcBorders>
            <w:tcMar>
              <w:top w:w="55" w:type="dxa"/>
              <w:left w:w="55" w:type="dxa"/>
              <w:bottom w:w="55" w:type="dxa"/>
              <w:right w:w="55" w:type="dxa"/>
            </w:tcMar>
          </w:tcPr>
          <w:p w14:paraId="3DB91C3D" w14:textId="77777777" w:rsidR="00624100" w:rsidRPr="007F03B1" w:rsidRDefault="00F67327">
            <w:pPr>
              <w:rPr>
                <w:rFonts w:ascii="Arial" w:hAnsi="Arial" w:cs="Arial"/>
                <w:b/>
                <w:bCs/>
              </w:rPr>
            </w:pPr>
            <w:r w:rsidRPr="007F03B1">
              <w:rPr>
                <w:rFonts w:ascii="Arial" w:hAnsi="Arial" w:cs="Arial"/>
                <w:b/>
                <w:bCs/>
              </w:rPr>
              <w:t>Gesamtlernziel:</w:t>
            </w:r>
          </w:p>
        </w:tc>
        <w:tc>
          <w:tcPr>
            <w:tcW w:w="856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017D17DF" w14:textId="3823E017" w:rsidR="00624100" w:rsidRPr="007F03B1" w:rsidRDefault="00F67327">
            <w:pPr>
              <w:rPr>
                <w:rFonts w:ascii="Arial" w:hAnsi="Arial" w:cs="Arial"/>
              </w:rPr>
            </w:pPr>
            <w:r w:rsidRPr="007F03B1">
              <w:rPr>
                <w:rFonts w:ascii="Arial" w:hAnsi="Arial" w:cs="Arial"/>
              </w:rPr>
              <w:t xml:space="preserve">Die Schüler programmieren den Funktionsplan einer Wendeschützschaltung (Rechts- und Linkslauf) mit Verriegelung, </w:t>
            </w:r>
            <w:r w:rsidR="0012578A" w:rsidRPr="007F03B1">
              <w:rPr>
                <w:rFonts w:ascii="Arial" w:hAnsi="Arial" w:cs="Arial"/>
              </w:rPr>
              <w:t>Stopp</w:t>
            </w:r>
            <w:r w:rsidRPr="007F03B1">
              <w:rPr>
                <w:rFonts w:ascii="Arial" w:hAnsi="Arial" w:cs="Arial"/>
              </w:rPr>
              <w:t xml:space="preserve"> und Endlagenabschaltung.</w:t>
            </w:r>
          </w:p>
        </w:tc>
      </w:tr>
      <w:tr w:rsidR="00624100" w:rsidRPr="007F03B1" w14:paraId="2C7DEC6C" w14:textId="77777777">
        <w:tc>
          <w:tcPr>
            <w:tcW w:w="1920" w:type="dxa"/>
            <w:tcBorders>
              <w:left w:val="single" w:sz="8" w:space="0" w:color="000000"/>
              <w:bottom w:val="single" w:sz="8" w:space="0" w:color="000000"/>
            </w:tcBorders>
            <w:tcMar>
              <w:top w:w="55" w:type="dxa"/>
              <w:left w:w="55" w:type="dxa"/>
              <w:bottom w:w="55" w:type="dxa"/>
              <w:right w:w="55" w:type="dxa"/>
            </w:tcMar>
          </w:tcPr>
          <w:p w14:paraId="008C6D57" w14:textId="77777777" w:rsidR="00624100" w:rsidRPr="007F03B1" w:rsidRDefault="00F67327">
            <w:pPr>
              <w:rPr>
                <w:rFonts w:ascii="Arial" w:hAnsi="Arial" w:cs="Arial"/>
                <w:b/>
                <w:bCs/>
              </w:rPr>
            </w:pPr>
            <w:r w:rsidRPr="007F03B1">
              <w:rPr>
                <w:rFonts w:ascii="Arial" w:hAnsi="Arial" w:cs="Arial"/>
                <w:b/>
                <w:bCs/>
              </w:rPr>
              <w:t>Teillernziel 1:</w:t>
            </w:r>
          </w:p>
        </w:tc>
        <w:tc>
          <w:tcPr>
            <w:tcW w:w="8569" w:type="dxa"/>
            <w:tcBorders>
              <w:left w:val="single" w:sz="8" w:space="0" w:color="000000"/>
              <w:bottom w:val="single" w:sz="8" w:space="0" w:color="000000"/>
              <w:right w:val="single" w:sz="8" w:space="0" w:color="000000"/>
            </w:tcBorders>
            <w:tcMar>
              <w:top w:w="55" w:type="dxa"/>
              <w:left w:w="55" w:type="dxa"/>
              <w:bottom w:w="55" w:type="dxa"/>
              <w:right w:w="55" w:type="dxa"/>
            </w:tcMar>
          </w:tcPr>
          <w:p w14:paraId="264B47FF" w14:textId="77777777" w:rsidR="00624100" w:rsidRPr="007F03B1" w:rsidRDefault="00F67327">
            <w:pPr>
              <w:rPr>
                <w:rFonts w:ascii="Arial" w:hAnsi="Arial" w:cs="Arial"/>
                <w:b/>
                <w:bCs/>
              </w:rPr>
            </w:pPr>
            <w:r w:rsidRPr="007F03B1">
              <w:rPr>
                <w:rFonts w:ascii="Arial" w:hAnsi="Arial" w:cs="Arial"/>
                <w:b/>
                <w:bCs/>
                <w:i/>
                <w:iCs/>
              </w:rPr>
              <w:t>„Tippbetrieb für Einstellungszwecke und Referenzfahrten“</w:t>
            </w:r>
          </w:p>
          <w:p w14:paraId="3115CD9E" w14:textId="77777777" w:rsidR="00624100" w:rsidRPr="007F03B1" w:rsidRDefault="00F67327">
            <w:pPr>
              <w:rPr>
                <w:rFonts w:ascii="Arial" w:hAnsi="Arial" w:cs="Arial"/>
              </w:rPr>
            </w:pPr>
            <w:r w:rsidRPr="007F03B1">
              <w:rPr>
                <w:rFonts w:ascii="Arial" w:hAnsi="Arial" w:cs="Arial"/>
              </w:rPr>
              <w:t>Die SuS programmieren, erproben und beobachten die Ansteuerung im Tippbetrieb. Sie erkennen und erklären, warum dafür eine gegenseitige Verrieglung der Drehrichtungen unbedingt notwendig ist.</w:t>
            </w:r>
          </w:p>
        </w:tc>
      </w:tr>
      <w:tr w:rsidR="00624100" w:rsidRPr="007F03B1" w14:paraId="14667790" w14:textId="77777777">
        <w:tc>
          <w:tcPr>
            <w:tcW w:w="1920" w:type="dxa"/>
            <w:tcBorders>
              <w:left w:val="single" w:sz="8" w:space="0" w:color="000000"/>
              <w:bottom w:val="single" w:sz="8" w:space="0" w:color="000000"/>
            </w:tcBorders>
            <w:tcMar>
              <w:top w:w="55" w:type="dxa"/>
              <w:left w:w="55" w:type="dxa"/>
              <w:bottom w:w="55" w:type="dxa"/>
              <w:right w:w="55" w:type="dxa"/>
            </w:tcMar>
          </w:tcPr>
          <w:p w14:paraId="75E3A809" w14:textId="77777777" w:rsidR="00624100" w:rsidRPr="007F03B1" w:rsidRDefault="00F67327">
            <w:pPr>
              <w:rPr>
                <w:rFonts w:ascii="Arial" w:hAnsi="Arial" w:cs="Arial"/>
                <w:b/>
                <w:bCs/>
              </w:rPr>
            </w:pPr>
            <w:r w:rsidRPr="007F03B1">
              <w:rPr>
                <w:rFonts w:ascii="Arial" w:hAnsi="Arial" w:cs="Arial"/>
                <w:b/>
                <w:bCs/>
              </w:rPr>
              <w:t>Teillernziel 2:</w:t>
            </w:r>
          </w:p>
        </w:tc>
        <w:tc>
          <w:tcPr>
            <w:tcW w:w="8569" w:type="dxa"/>
            <w:tcBorders>
              <w:left w:val="single" w:sz="8" w:space="0" w:color="000000"/>
              <w:bottom w:val="single" w:sz="8" w:space="0" w:color="000000"/>
              <w:right w:val="single" w:sz="8" w:space="0" w:color="000000"/>
            </w:tcBorders>
            <w:tcMar>
              <w:top w:w="55" w:type="dxa"/>
              <w:left w:w="55" w:type="dxa"/>
              <w:bottom w:w="55" w:type="dxa"/>
              <w:right w:w="55" w:type="dxa"/>
            </w:tcMar>
          </w:tcPr>
          <w:p w14:paraId="39B25DB0" w14:textId="77777777" w:rsidR="00624100" w:rsidRPr="007F03B1" w:rsidRDefault="00F67327">
            <w:pPr>
              <w:rPr>
                <w:rFonts w:ascii="Arial" w:hAnsi="Arial" w:cs="Arial"/>
                <w:b/>
                <w:bCs/>
                <w:i/>
                <w:iCs/>
              </w:rPr>
            </w:pPr>
            <w:r w:rsidRPr="007F03B1">
              <w:rPr>
                <w:rFonts w:ascii="Arial" w:hAnsi="Arial" w:cs="Arial"/>
                <w:b/>
                <w:bCs/>
                <w:i/>
                <w:iCs/>
              </w:rPr>
              <w:t>„Tippbetrieb mit Verriegelung von Rechts- und Linkslauf“</w:t>
            </w:r>
          </w:p>
          <w:p w14:paraId="0AC10747" w14:textId="607935E1" w:rsidR="00624100" w:rsidRPr="007F03B1" w:rsidRDefault="00F67327">
            <w:pPr>
              <w:rPr>
                <w:rFonts w:ascii="Arial" w:hAnsi="Arial" w:cs="Arial"/>
              </w:rPr>
            </w:pPr>
            <w:r w:rsidRPr="007F03B1">
              <w:rPr>
                <w:rFonts w:ascii="Arial" w:hAnsi="Arial" w:cs="Arial"/>
              </w:rPr>
              <w:t>Die SuS erweitern das Programm mit einer softwar</w:t>
            </w:r>
            <w:r w:rsidR="0012578A">
              <w:rPr>
                <w:rFonts w:ascii="Arial" w:hAnsi="Arial" w:cs="Arial"/>
              </w:rPr>
              <w:t>e</w:t>
            </w:r>
            <w:r w:rsidRPr="007F03B1">
              <w:rPr>
                <w:rFonts w:ascii="Arial" w:hAnsi="Arial" w:cs="Arial"/>
              </w:rPr>
              <w:t>seitigen Verriegelung.</w:t>
            </w:r>
          </w:p>
          <w:p w14:paraId="2A40D635" w14:textId="77777777" w:rsidR="00624100" w:rsidRPr="007F03B1" w:rsidRDefault="00F67327">
            <w:pPr>
              <w:rPr>
                <w:rFonts w:ascii="Arial" w:hAnsi="Arial" w:cs="Arial"/>
              </w:rPr>
            </w:pPr>
            <w:r w:rsidRPr="007F03B1">
              <w:rPr>
                <w:rFonts w:ascii="Arial" w:hAnsi="Arial" w:cs="Arial"/>
              </w:rPr>
              <w:t>Gleichzeitiges Einschalten von Rechts- und Linkslauf wird dadurch verhindert.</w:t>
            </w:r>
          </w:p>
        </w:tc>
      </w:tr>
      <w:tr w:rsidR="00624100" w:rsidRPr="007F03B1" w14:paraId="30C4C0CE" w14:textId="77777777">
        <w:tc>
          <w:tcPr>
            <w:tcW w:w="1920" w:type="dxa"/>
            <w:tcBorders>
              <w:left w:val="single" w:sz="8" w:space="0" w:color="000000"/>
              <w:bottom w:val="single" w:sz="8" w:space="0" w:color="000000"/>
            </w:tcBorders>
            <w:tcMar>
              <w:top w:w="55" w:type="dxa"/>
              <w:left w:w="55" w:type="dxa"/>
              <w:bottom w:w="55" w:type="dxa"/>
              <w:right w:w="55" w:type="dxa"/>
            </w:tcMar>
          </w:tcPr>
          <w:p w14:paraId="3A058DA7" w14:textId="77777777" w:rsidR="00624100" w:rsidRPr="007F03B1" w:rsidRDefault="00F67327">
            <w:pPr>
              <w:rPr>
                <w:rFonts w:ascii="Arial" w:hAnsi="Arial" w:cs="Arial"/>
                <w:b/>
                <w:bCs/>
              </w:rPr>
            </w:pPr>
            <w:r w:rsidRPr="007F03B1">
              <w:rPr>
                <w:rFonts w:ascii="Arial" w:hAnsi="Arial" w:cs="Arial"/>
                <w:b/>
                <w:bCs/>
              </w:rPr>
              <w:t>Teillernziel 3:</w:t>
            </w:r>
          </w:p>
        </w:tc>
        <w:tc>
          <w:tcPr>
            <w:tcW w:w="8569" w:type="dxa"/>
            <w:tcBorders>
              <w:left w:val="single" w:sz="8" w:space="0" w:color="000000"/>
              <w:bottom w:val="single" w:sz="8" w:space="0" w:color="000000"/>
              <w:right w:val="single" w:sz="8" w:space="0" w:color="000000"/>
            </w:tcBorders>
            <w:tcMar>
              <w:top w:w="55" w:type="dxa"/>
              <w:left w:w="55" w:type="dxa"/>
              <w:bottom w:w="55" w:type="dxa"/>
              <w:right w:w="55" w:type="dxa"/>
            </w:tcMar>
          </w:tcPr>
          <w:p w14:paraId="02181E4E" w14:textId="5358AD64" w:rsidR="00624100" w:rsidRPr="007F03B1" w:rsidRDefault="00F67327">
            <w:pPr>
              <w:pStyle w:val="TableContents"/>
              <w:rPr>
                <w:rFonts w:ascii="Arial" w:hAnsi="Arial" w:cs="Arial"/>
                <w:b/>
                <w:bCs/>
                <w:i/>
                <w:iCs/>
              </w:rPr>
            </w:pPr>
            <w:r w:rsidRPr="007F03B1">
              <w:rPr>
                <w:rFonts w:ascii="Arial" w:hAnsi="Arial" w:cs="Arial"/>
                <w:b/>
                <w:bCs/>
                <w:i/>
                <w:iCs/>
              </w:rPr>
              <w:t xml:space="preserve">„Tastbetrieb und Einbau eines </w:t>
            </w:r>
            <w:r w:rsidR="0012578A" w:rsidRPr="007F03B1">
              <w:rPr>
                <w:rFonts w:ascii="Arial" w:hAnsi="Arial" w:cs="Arial"/>
                <w:b/>
                <w:bCs/>
                <w:i/>
                <w:iCs/>
              </w:rPr>
              <w:t>Stopp</w:t>
            </w:r>
            <w:r w:rsidRPr="007F03B1">
              <w:rPr>
                <w:rFonts w:ascii="Arial" w:hAnsi="Arial" w:cs="Arial"/>
                <w:b/>
                <w:bCs/>
                <w:i/>
                <w:iCs/>
              </w:rPr>
              <w:t>-Tasters zur sofortigen Abschaltung“</w:t>
            </w:r>
          </w:p>
          <w:p w14:paraId="724F599E" w14:textId="77777777" w:rsidR="00624100" w:rsidRPr="007F03B1" w:rsidRDefault="00F67327">
            <w:pPr>
              <w:rPr>
                <w:rFonts w:ascii="Arial" w:hAnsi="Arial" w:cs="Arial"/>
              </w:rPr>
            </w:pPr>
            <w:r w:rsidRPr="007F03B1">
              <w:rPr>
                <w:rFonts w:ascii="Arial" w:hAnsi="Arial" w:cs="Arial"/>
              </w:rPr>
              <w:t>Die SuS erkennen die Notwendigkeit, Signale zu speichern.</w:t>
            </w:r>
          </w:p>
          <w:p w14:paraId="692E06F2" w14:textId="77777777" w:rsidR="00624100" w:rsidRPr="007F03B1" w:rsidRDefault="00F67327">
            <w:pPr>
              <w:rPr>
                <w:rFonts w:ascii="Arial" w:hAnsi="Arial" w:cs="Arial"/>
              </w:rPr>
            </w:pPr>
            <w:r w:rsidRPr="007F03B1">
              <w:rPr>
                <w:rFonts w:ascii="Arial" w:hAnsi="Arial" w:cs="Arial"/>
              </w:rPr>
              <w:t>=&gt; Einführung von RS-Speichern durch Impulse und Infos der Lehrkraft</w:t>
            </w:r>
          </w:p>
          <w:p w14:paraId="25CD6F1F" w14:textId="77777777" w:rsidR="00624100" w:rsidRPr="007F03B1" w:rsidRDefault="00F67327">
            <w:pPr>
              <w:rPr>
                <w:rFonts w:ascii="Arial" w:hAnsi="Arial" w:cs="Arial"/>
              </w:rPr>
            </w:pPr>
            <w:r w:rsidRPr="007F03B1">
              <w:rPr>
                <w:rFonts w:ascii="Arial" w:hAnsi="Arial" w:cs="Arial"/>
              </w:rPr>
              <w:t>Die SuS erweitern den Funktionsplan mit RS-Speichergliedern.</w:t>
            </w:r>
          </w:p>
          <w:p w14:paraId="552CBFBE" w14:textId="77777777" w:rsidR="00624100" w:rsidRPr="007F03B1" w:rsidRDefault="00F67327">
            <w:pPr>
              <w:pStyle w:val="TableContents"/>
              <w:rPr>
                <w:rFonts w:ascii="Arial" w:hAnsi="Arial" w:cs="Arial"/>
              </w:rPr>
            </w:pPr>
            <w:r w:rsidRPr="007F03B1">
              <w:rPr>
                <w:rFonts w:ascii="Arial" w:hAnsi="Arial" w:cs="Arial"/>
              </w:rPr>
              <w:t>Die SuS ergänzen die Steuerung mit einem STOP-Taster. Sie verwenden dazu zur Gewährleistung der Drahtbruchsicherheit einen Öffnerkontakt.</w:t>
            </w:r>
          </w:p>
        </w:tc>
      </w:tr>
      <w:tr w:rsidR="00624100" w:rsidRPr="007F03B1" w14:paraId="3FF386FF" w14:textId="77777777">
        <w:tc>
          <w:tcPr>
            <w:tcW w:w="1920" w:type="dxa"/>
            <w:tcBorders>
              <w:left w:val="single" w:sz="8" w:space="0" w:color="000000"/>
              <w:bottom w:val="single" w:sz="8" w:space="0" w:color="000000"/>
            </w:tcBorders>
            <w:tcMar>
              <w:top w:w="55" w:type="dxa"/>
              <w:left w:w="55" w:type="dxa"/>
              <w:bottom w:w="55" w:type="dxa"/>
              <w:right w:w="55" w:type="dxa"/>
            </w:tcMar>
          </w:tcPr>
          <w:p w14:paraId="07255E14" w14:textId="77777777" w:rsidR="00624100" w:rsidRPr="007F03B1" w:rsidRDefault="00F67327">
            <w:pPr>
              <w:rPr>
                <w:rFonts w:ascii="Arial" w:hAnsi="Arial" w:cs="Arial"/>
                <w:b/>
                <w:bCs/>
              </w:rPr>
            </w:pPr>
            <w:r w:rsidRPr="007F03B1">
              <w:rPr>
                <w:rFonts w:ascii="Arial" w:hAnsi="Arial" w:cs="Arial"/>
                <w:b/>
                <w:bCs/>
              </w:rPr>
              <w:t>Teillernziel 4:</w:t>
            </w:r>
          </w:p>
        </w:tc>
        <w:tc>
          <w:tcPr>
            <w:tcW w:w="8569" w:type="dxa"/>
            <w:tcBorders>
              <w:left w:val="single" w:sz="8" w:space="0" w:color="000000"/>
              <w:bottom w:val="single" w:sz="8" w:space="0" w:color="000000"/>
              <w:right w:val="single" w:sz="8" w:space="0" w:color="000000"/>
            </w:tcBorders>
            <w:tcMar>
              <w:top w:w="55" w:type="dxa"/>
              <w:left w:w="55" w:type="dxa"/>
              <w:bottom w:w="55" w:type="dxa"/>
              <w:right w:w="55" w:type="dxa"/>
            </w:tcMar>
          </w:tcPr>
          <w:p w14:paraId="3F96E46E" w14:textId="77777777" w:rsidR="00624100" w:rsidRPr="007F03B1" w:rsidRDefault="00F67327">
            <w:pPr>
              <w:pStyle w:val="TableContents"/>
              <w:rPr>
                <w:rFonts w:ascii="Arial" w:hAnsi="Arial" w:cs="Arial"/>
                <w:b/>
                <w:bCs/>
                <w:i/>
                <w:iCs/>
              </w:rPr>
            </w:pPr>
            <w:r w:rsidRPr="007F03B1">
              <w:rPr>
                <w:rFonts w:ascii="Arial" w:hAnsi="Arial" w:cs="Arial"/>
                <w:b/>
                <w:bCs/>
                <w:i/>
                <w:iCs/>
              </w:rPr>
              <w:t>„Notwendigkeit der Endlagenabschaltung“</w:t>
            </w:r>
          </w:p>
          <w:p w14:paraId="1AC62E86" w14:textId="77777777" w:rsidR="00624100" w:rsidRPr="007F03B1" w:rsidRDefault="00F67327">
            <w:pPr>
              <w:pStyle w:val="TableContents"/>
              <w:rPr>
                <w:rFonts w:ascii="Arial" w:hAnsi="Arial" w:cs="Arial"/>
              </w:rPr>
            </w:pPr>
            <w:r w:rsidRPr="007F03B1">
              <w:rPr>
                <w:rFonts w:ascii="Arial" w:hAnsi="Arial" w:cs="Arial"/>
              </w:rPr>
              <w:t>Die SuS beschreiben die Notwendig der Abschaltung beim Erreichen der Endlagen.</w:t>
            </w:r>
          </w:p>
        </w:tc>
      </w:tr>
    </w:tbl>
    <w:p w14:paraId="7C8EC6F0" w14:textId="77777777" w:rsidR="00624100" w:rsidRPr="007F03B1" w:rsidRDefault="00624100">
      <w:pPr>
        <w:rPr>
          <w:rFonts w:ascii="Arial" w:hAnsi="Arial" w:cs="Arial"/>
        </w:rPr>
      </w:pPr>
    </w:p>
    <w:p w14:paraId="0C72F162" w14:textId="77777777" w:rsidR="00624100" w:rsidRPr="007F03B1" w:rsidRDefault="00F67327">
      <w:pPr>
        <w:rPr>
          <w:rFonts w:ascii="Arial" w:hAnsi="Arial" w:cs="Arial"/>
        </w:rPr>
      </w:pPr>
      <w:r w:rsidRPr="007F03B1">
        <w:rPr>
          <w:rStyle w:val="StrongEmphasis"/>
          <w:rFonts w:ascii="Arial" w:hAnsi="Arial" w:cs="Arial"/>
          <w:sz w:val="28"/>
          <w:szCs w:val="28"/>
          <w:u w:val="single"/>
        </w:rPr>
        <w:lastRenderedPageBreak/>
        <w:t>Sonstige Hinweise:</w:t>
      </w:r>
    </w:p>
    <w:p w14:paraId="30A2EA62" w14:textId="77777777" w:rsidR="00624100" w:rsidRPr="007F03B1" w:rsidRDefault="00624100">
      <w:pPr>
        <w:rPr>
          <w:rFonts w:ascii="Arial" w:hAnsi="Arial" w:cs="Arial"/>
        </w:rPr>
      </w:pPr>
    </w:p>
    <w:p w14:paraId="75068AC3" w14:textId="77777777" w:rsidR="00624100" w:rsidRPr="007F03B1" w:rsidRDefault="00F67327">
      <w:pPr>
        <w:numPr>
          <w:ilvl w:val="0"/>
          <w:numId w:val="3"/>
        </w:numPr>
        <w:rPr>
          <w:rFonts w:ascii="Arial" w:hAnsi="Arial" w:cs="Arial"/>
        </w:rPr>
      </w:pPr>
      <w:r w:rsidRPr="007F03B1">
        <w:rPr>
          <w:rFonts w:ascii="Arial" w:hAnsi="Arial" w:cs="Arial"/>
        </w:rPr>
        <w:t xml:space="preserve">Der Unterricht soll in erster Linie die Möglichkeiten des Bedienens und Beobachtens einer SPS auf der LOGO Kleinsteuerung über den integrierten Webserver aufzeigen.  </w:t>
      </w:r>
    </w:p>
    <w:p w14:paraId="170660E4" w14:textId="77777777" w:rsidR="00624100" w:rsidRPr="007F03B1" w:rsidRDefault="00624100">
      <w:pPr>
        <w:rPr>
          <w:rFonts w:ascii="Arial" w:hAnsi="Arial" w:cs="Arial"/>
        </w:rPr>
      </w:pPr>
    </w:p>
    <w:p w14:paraId="6ABFBCA7" w14:textId="22923705" w:rsidR="00624100" w:rsidRPr="007F03B1" w:rsidRDefault="00F67327">
      <w:pPr>
        <w:numPr>
          <w:ilvl w:val="0"/>
          <w:numId w:val="4"/>
        </w:numPr>
        <w:rPr>
          <w:rFonts w:ascii="Arial" w:hAnsi="Arial" w:cs="Arial"/>
        </w:rPr>
      </w:pPr>
      <w:r w:rsidRPr="007F03B1">
        <w:rPr>
          <w:rFonts w:ascii="Arial" w:hAnsi="Arial" w:cs="Arial"/>
        </w:rPr>
        <w:t xml:space="preserve">Aus Gründen des zeitlich effizienten Arbeitens empfiehlt es sich, das Bedien- und Anzeigefeld im Webserver wie unten dargestellt den Schülern zur Verfügung </w:t>
      </w:r>
      <w:r w:rsidR="007F5AFD" w:rsidRPr="007F03B1">
        <w:rPr>
          <w:rFonts w:ascii="Arial" w:hAnsi="Arial" w:cs="Arial"/>
        </w:rPr>
        <w:t>zu stellen</w:t>
      </w:r>
      <w:r w:rsidRPr="007F03B1">
        <w:rPr>
          <w:rFonts w:ascii="Arial" w:hAnsi="Arial" w:cs="Arial"/>
        </w:rPr>
        <w:t>.</w:t>
      </w:r>
    </w:p>
    <w:p w14:paraId="58B54ADA" w14:textId="77777777" w:rsidR="00624100" w:rsidRPr="007F03B1" w:rsidRDefault="00624100">
      <w:pPr>
        <w:rPr>
          <w:rFonts w:ascii="Arial" w:hAnsi="Arial" w:cs="Arial"/>
        </w:rPr>
      </w:pPr>
    </w:p>
    <w:tbl>
      <w:tblPr>
        <w:tblW w:w="10489" w:type="dxa"/>
        <w:tblLayout w:type="fixed"/>
        <w:tblCellMar>
          <w:left w:w="10" w:type="dxa"/>
          <w:right w:w="10" w:type="dxa"/>
        </w:tblCellMar>
        <w:tblLook w:val="0000" w:firstRow="0" w:lastRow="0" w:firstColumn="0" w:lastColumn="0" w:noHBand="0" w:noVBand="0"/>
      </w:tblPr>
      <w:tblGrid>
        <w:gridCol w:w="5244"/>
        <w:gridCol w:w="5245"/>
      </w:tblGrid>
      <w:tr w:rsidR="00624100" w:rsidRPr="007F03B1" w14:paraId="1B5D8C43" w14:textId="77777777">
        <w:tc>
          <w:tcPr>
            <w:tcW w:w="5244" w:type="dxa"/>
            <w:tcMar>
              <w:top w:w="55" w:type="dxa"/>
              <w:left w:w="55" w:type="dxa"/>
              <w:bottom w:w="55" w:type="dxa"/>
              <w:right w:w="55" w:type="dxa"/>
            </w:tcMar>
          </w:tcPr>
          <w:p w14:paraId="3E057486" w14:textId="2CA18D79" w:rsidR="00624100" w:rsidRPr="007F03B1" w:rsidRDefault="006A3C66" w:rsidP="007F5AFD">
            <w:pPr>
              <w:pStyle w:val="TableContents"/>
              <w:rPr>
                <w:rFonts w:ascii="Arial" w:hAnsi="Arial" w:cs="Arial"/>
              </w:rPr>
            </w:pPr>
            <w:r w:rsidRPr="007F03B1">
              <w:rPr>
                <w:rFonts w:ascii="Arial" w:hAnsi="Arial" w:cs="Arial"/>
                <w:noProof/>
                <w:lang w:eastAsia="de-DE" w:bidi="ar-SA"/>
              </w:rPr>
              <w:drawing>
                <wp:anchor distT="0" distB="0" distL="114300" distR="114300" simplePos="0" relativeHeight="251659264" behindDoc="1" locked="0" layoutInCell="1" allowOverlap="1" wp14:anchorId="4CBD2822" wp14:editId="0F31FF00">
                  <wp:simplePos x="0" y="0"/>
                  <wp:positionH relativeFrom="column">
                    <wp:posOffset>88900</wp:posOffset>
                  </wp:positionH>
                  <wp:positionV relativeFrom="paragraph">
                    <wp:posOffset>126365</wp:posOffset>
                  </wp:positionV>
                  <wp:extent cx="2967526" cy="2880000"/>
                  <wp:effectExtent l="0" t="0" r="4445" b="0"/>
                  <wp:wrapTight wrapText="bothSides">
                    <wp:wrapPolygon edited="0">
                      <wp:start x="0" y="0"/>
                      <wp:lineTo x="0" y="21433"/>
                      <wp:lineTo x="21494" y="21433"/>
                      <wp:lineTo x="2149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67526" cy="2880000"/>
                          </a:xfrm>
                          <a:prstGeom prst="rect">
                            <a:avLst/>
                          </a:prstGeom>
                        </pic:spPr>
                      </pic:pic>
                    </a:graphicData>
                  </a:graphic>
                  <wp14:sizeRelH relativeFrom="margin">
                    <wp14:pctWidth>0</wp14:pctWidth>
                  </wp14:sizeRelH>
                  <wp14:sizeRelV relativeFrom="margin">
                    <wp14:pctHeight>0</wp14:pctHeight>
                  </wp14:sizeRelV>
                </wp:anchor>
              </w:drawing>
            </w:r>
          </w:p>
        </w:tc>
        <w:tc>
          <w:tcPr>
            <w:tcW w:w="5245" w:type="dxa"/>
            <w:tcMar>
              <w:top w:w="55" w:type="dxa"/>
              <w:left w:w="55" w:type="dxa"/>
              <w:bottom w:w="55" w:type="dxa"/>
              <w:right w:w="55" w:type="dxa"/>
            </w:tcMar>
          </w:tcPr>
          <w:p w14:paraId="7253FEA9" w14:textId="2730BCB5" w:rsidR="00624100" w:rsidRPr="007F03B1" w:rsidRDefault="007F5AFD">
            <w:pPr>
              <w:pStyle w:val="TableContents"/>
              <w:jc w:val="center"/>
              <w:rPr>
                <w:rFonts w:ascii="Arial" w:hAnsi="Arial" w:cs="Arial"/>
              </w:rPr>
            </w:pPr>
            <w:r w:rsidRPr="007F03B1">
              <w:rPr>
                <w:rFonts w:ascii="Arial" w:hAnsi="Arial" w:cs="Arial"/>
                <w:noProof/>
                <w:lang w:eastAsia="de-DE" w:bidi="ar-SA"/>
              </w:rPr>
              <w:drawing>
                <wp:anchor distT="0" distB="0" distL="114300" distR="114300" simplePos="0" relativeHeight="251660288" behindDoc="1" locked="0" layoutInCell="1" allowOverlap="1" wp14:anchorId="13C43FD4" wp14:editId="1D5F17EF">
                  <wp:simplePos x="0" y="0"/>
                  <wp:positionH relativeFrom="column">
                    <wp:posOffset>57834</wp:posOffset>
                  </wp:positionH>
                  <wp:positionV relativeFrom="paragraph">
                    <wp:posOffset>126609</wp:posOffset>
                  </wp:positionV>
                  <wp:extent cx="2968446" cy="2880000"/>
                  <wp:effectExtent l="0" t="0" r="3810" b="0"/>
                  <wp:wrapTight wrapText="bothSides">
                    <wp:wrapPolygon edited="0">
                      <wp:start x="0" y="0"/>
                      <wp:lineTo x="0" y="21433"/>
                      <wp:lineTo x="21489" y="21433"/>
                      <wp:lineTo x="2148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68446" cy="2880000"/>
                          </a:xfrm>
                          <a:prstGeom prst="rect">
                            <a:avLst/>
                          </a:prstGeom>
                        </pic:spPr>
                      </pic:pic>
                    </a:graphicData>
                  </a:graphic>
                </wp:anchor>
              </w:drawing>
            </w:r>
          </w:p>
        </w:tc>
      </w:tr>
    </w:tbl>
    <w:p w14:paraId="6EDAAB59" w14:textId="77777777" w:rsidR="00624100" w:rsidRPr="007F03B1" w:rsidRDefault="00624100">
      <w:pPr>
        <w:rPr>
          <w:rFonts w:ascii="Arial" w:hAnsi="Arial" w:cs="Arial"/>
        </w:rPr>
      </w:pPr>
    </w:p>
    <w:p w14:paraId="55EC5A56" w14:textId="401DA8C3" w:rsidR="00624100" w:rsidRPr="007F03B1" w:rsidRDefault="00F67327">
      <w:pPr>
        <w:numPr>
          <w:ilvl w:val="0"/>
          <w:numId w:val="4"/>
        </w:numPr>
        <w:rPr>
          <w:rFonts w:ascii="Arial" w:hAnsi="Arial" w:cs="Arial"/>
        </w:rPr>
      </w:pPr>
      <w:r w:rsidRPr="007F03B1">
        <w:rPr>
          <w:rFonts w:ascii="Arial" w:hAnsi="Arial" w:cs="Arial"/>
        </w:rPr>
        <w:t>Die Details des Unterrichtsgespräch</w:t>
      </w:r>
      <w:r w:rsidR="00037343" w:rsidRPr="007F03B1">
        <w:rPr>
          <w:rFonts w:ascii="Arial" w:hAnsi="Arial" w:cs="Arial"/>
        </w:rPr>
        <w:t>s</w:t>
      </w:r>
      <w:r w:rsidRPr="007F03B1">
        <w:rPr>
          <w:rFonts w:ascii="Arial" w:hAnsi="Arial" w:cs="Arial"/>
        </w:rPr>
        <w:t>, des Tafelanschriebs, die Ergebnissicherung und die LZK sind der jeweiligen Lehrkraft in</w:t>
      </w:r>
      <w:r w:rsidR="00033FAD">
        <w:rPr>
          <w:rFonts w:ascii="Arial" w:hAnsi="Arial" w:cs="Arial"/>
        </w:rPr>
        <w:t xml:space="preserve"> pädagogischer</w:t>
      </w:r>
      <w:r w:rsidRPr="007F03B1">
        <w:rPr>
          <w:rFonts w:ascii="Arial" w:hAnsi="Arial" w:cs="Arial"/>
        </w:rPr>
        <w:t xml:space="preserve"> Eigenverantwortung überlassen.</w:t>
      </w:r>
    </w:p>
    <w:p w14:paraId="67526962" w14:textId="77777777" w:rsidR="00624100" w:rsidRPr="007F03B1" w:rsidRDefault="00624100">
      <w:pPr>
        <w:rPr>
          <w:rFonts w:ascii="Arial" w:hAnsi="Arial" w:cs="Arial"/>
        </w:rPr>
      </w:pPr>
    </w:p>
    <w:p w14:paraId="5FA1D421" w14:textId="5D2B13C0" w:rsidR="00624100" w:rsidRPr="007F03B1" w:rsidRDefault="00F67327">
      <w:pPr>
        <w:numPr>
          <w:ilvl w:val="0"/>
          <w:numId w:val="4"/>
        </w:numPr>
        <w:rPr>
          <w:rFonts w:ascii="Arial" w:hAnsi="Arial" w:cs="Arial"/>
        </w:rPr>
      </w:pPr>
      <w:r w:rsidRPr="007F03B1">
        <w:rPr>
          <w:rFonts w:ascii="Arial" w:hAnsi="Arial" w:cs="Arial"/>
        </w:rPr>
        <w:t>Je nach Leistungsfähigkeit</w:t>
      </w:r>
      <w:r w:rsidR="00033FAD">
        <w:rPr>
          <w:rFonts w:ascii="Arial" w:hAnsi="Arial" w:cs="Arial"/>
        </w:rPr>
        <w:t xml:space="preserve"> und Abstraktionsniveau</w:t>
      </w:r>
      <w:r w:rsidRPr="007F03B1">
        <w:rPr>
          <w:rFonts w:ascii="Arial" w:hAnsi="Arial" w:cs="Arial"/>
        </w:rPr>
        <w:t xml:space="preserve"> der Schülerinnen und Schüler </w:t>
      </w:r>
      <w:r w:rsidR="00033FAD">
        <w:rPr>
          <w:rFonts w:ascii="Arial" w:hAnsi="Arial" w:cs="Arial"/>
        </w:rPr>
        <w:t>ist gegebenenfalls ein kleinschr</w:t>
      </w:r>
      <w:r w:rsidRPr="007F03B1">
        <w:rPr>
          <w:rFonts w:ascii="Arial" w:hAnsi="Arial" w:cs="Arial"/>
        </w:rPr>
        <w:t>ittigeres Vorgehen notwendig.</w:t>
      </w:r>
    </w:p>
    <w:p w14:paraId="5E53D5AC" w14:textId="77777777" w:rsidR="00624100" w:rsidRPr="007F03B1" w:rsidRDefault="00624100">
      <w:pPr>
        <w:rPr>
          <w:rFonts w:ascii="Arial" w:hAnsi="Arial" w:cs="Arial"/>
        </w:rPr>
      </w:pPr>
    </w:p>
    <w:p w14:paraId="5138FF99" w14:textId="0215D910" w:rsidR="00624100" w:rsidRPr="007F03B1" w:rsidRDefault="00F67327">
      <w:pPr>
        <w:numPr>
          <w:ilvl w:val="0"/>
          <w:numId w:val="4"/>
        </w:numPr>
        <w:rPr>
          <w:rFonts w:ascii="Arial" w:hAnsi="Arial" w:cs="Arial"/>
        </w:rPr>
      </w:pPr>
      <w:r w:rsidRPr="007F03B1">
        <w:rPr>
          <w:rFonts w:ascii="Arial" w:hAnsi="Arial" w:cs="Arial"/>
        </w:rPr>
        <w:t>Das Abschalten durch Öffnerkontakte und die Einhaltung der Drahtbruchsicherheit werden als Vorkenntnisse aus der VPS vorausgesetzt.</w:t>
      </w:r>
    </w:p>
    <w:p w14:paraId="12B281CD" w14:textId="77777777" w:rsidR="00624100" w:rsidRPr="007F03B1" w:rsidRDefault="00624100">
      <w:pPr>
        <w:rPr>
          <w:rFonts w:ascii="Arial" w:hAnsi="Arial" w:cs="Arial"/>
        </w:rPr>
      </w:pPr>
    </w:p>
    <w:p w14:paraId="652A5A8E" w14:textId="77777777" w:rsidR="00624100" w:rsidRPr="007F03B1" w:rsidRDefault="00624100">
      <w:pPr>
        <w:rPr>
          <w:rFonts w:ascii="Arial" w:hAnsi="Arial" w:cs="Arial"/>
        </w:rPr>
      </w:pPr>
    </w:p>
    <w:p w14:paraId="24E0E58F" w14:textId="77777777" w:rsidR="00624100" w:rsidRPr="007F03B1" w:rsidRDefault="00F67327">
      <w:pPr>
        <w:rPr>
          <w:rFonts w:ascii="Arial" w:hAnsi="Arial" w:cs="Arial"/>
        </w:rPr>
      </w:pPr>
      <w:r w:rsidRPr="007F03B1">
        <w:rPr>
          <w:rStyle w:val="StrongEmphasis"/>
          <w:rFonts w:ascii="Arial" w:hAnsi="Arial" w:cs="Arial"/>
          <w:sz w:val="28"/>
          <w:szCs w:val="28"/>
          <w:u w:val="single"/>
        </w:rPr>
        <w:t>Ausblick auf weitere Möglichkeiten:</w:t>
      </w:r>
    </w:p>
    <w:p w14:paraId="62D36EF9" w14:textId="77777777" w:rsidR="00624100" w:rsidRPr="007F03B1" w:rsidRDefault="00624100">
      <w:pPr>
        <w:rPr>
          <w:rFonts w:ascii="Arial" w:hAnsi="Arial" w:cs="Arial"/>
        </w:rPr>
      </w:pPr>
    </w:p>
    <w:p w14:paraId="64551FFF" w14:textId="77777777" w:rsidR="00624100" w:rsidRPr="007F03B1" w:rsidRDefault="00F67327">
      <w:pPr>
        <w:rPr>
          <w:rFonts w:ascii="Arial" w:hAnsi="Arial" w:cs="Arial"/>
        </w:rPr>
      </w:pPr>
      <w:r w:rsidRPr="007F03B1">
        <w:rPr>
          <w:rFonts w:ascii="Arial" w:hAnsi="Arial" w:cs="Arial"/>
        </w:rPr>
        <w:t>Für den Unterricht in der Fachstufe besteht die Option, auch die Aufgabe in ähnlicher Art zu verwenden und z.B. Zeitglieder mit einzubinden.</w:t>
      </w:r>
    </w:p>
    <w:p w14:paraId="30B955CD" w14:textId="77777777" w:rsidR="00624100" w:rsidRPr="007F03B1" w:rsidRDefault="00F67327">
      <w:pPr>
        <w:rPr>
          <w:rFonts w:ascii="Arial" w:hAnsi="Arial" w:cs="Arial"/>
        </w:rPr>
      </w:pPr>
      <w:r w:rsidRPr="007F03B1">
        <w:rPr>
          <w:rFonts w:ascii="Arial" w:hAnsi="Arial" w:cs="Arial"/>
        </w:rPr>
        <w:t>(Das Tor schließt sich automatisch nach 3 Minuten)</w:t>
      </w:r>
    </w:p>
    <w:p w14:paraId="511D5CFB" w14:textId="77777777" w:rsidR="00624100" w:rsidRPr="007F03B1" w:rsidRDefault="00624100">
      <w:pPr>
        <w:rPr>
          <w:rFonts w:ascii="Arial" w:hAnsi="Arial" w:cs="Arial"/>
        </w:rPr>
      </w:pPr>
    </w:p>
    <w:p w14:paraId="6E84FC45" w14:textId="1BFDCD7D" w:rsidR="00624100" w:rsidRPr="007F03B1" w:rsidRDefault="00F67327">
      <w:pPr>
        <w:rPr>
          <w:rFonts w:ascii="Arial" w:hAnsi="Arial" w:cs="Arial"/>
        </w:rPr>
      </w:pPr>
      <w:r w:rsidRPr="007F03B1">
        <w:rPr>
          <w:rFonts w:ascii="Arial" w:hAnsi="Arial" w:cs="Arial"/>
        </w:rPr>
        <w:t>Auf der Basis der LOGO mit Webserver kann auch ein Unterricht zur Regelungstechnik entstehen, um z.</w:t>
      </w:r>
      <w:r w:rsidR="0012578A">
        <w:rPr>
          <w:rFonts w:ascii="Arial" w:hAnsi="Arial" w:cs="Arial"/>
        </w:rPr>
        <w:t xml:space="preserve"> </w:t>
      </w:r>
      <w:r w:rsidRPr="007F03B1">
        <w:rPr>
          <w:rFonts w:ascii="Arial" w:hAnsi="Arial" w:cs="Arial"/>
        </w:rPr>
        <w:t xml:space="preserve">B. eine Zweipunktregelung (Füllstand, Temperatur, </w:t>
      </w:r>
      <w:proofErr w:type="spellStart"/>
      <w:proofErr w:type="gramStart"/>
      <w:r w:rsidRPr="007F03B1">
        <w:rPr>
          <w:rFonts w:ascii="Arial" w:hAnsi="Arial" w:cs="Arial"/>
        </w:rPr>
        <w:t>etc</w:t>
      </w:r>
      <w:proofErr w:type="spellEnd"/>
      <w:r w:rsidRPr="007F03B1">
        <w:rPr>
          <w:rFonts w:ascii="Arial" w:hAnsi="Arial" w:cs="Arial"/>
        </w:rPr>
        <w:t xml:space="preserve"> )</w:t>
      </w:r>
      <w:proofErr w:type="gramEnd"/>
      <w:r w:rsidRPr="007F03B1">
        <w:rPr>
          <w:rFonts w:ascii="Arial" w:hAnsi="Arial" w:cs="Arial"/>
        </w:rPr>
        <w:t xml:space="preserve"> zur realisieren und zu beobachten.</w:t>
      </w:r>
    </w:p>
    <w:p w14:paraId="7ECEE344" w14:textId="77777777" w:rsidR="00624100" w:rsidRPr="007F03B1" w:rsidRDefault="00624100">
      <w:pPr>
        <w:rPr>
          <w:rFonts w:ascii="Arial" w:hAnsi="Arial" w:cs="Arial"/>
        </w:rPr>
      </w:pPr>
    </w:p>
    <w:p w14:paraId="61F19FD0" w14:textId="77777777" w:rsidR="00624100" w:rsidRPr="007F03B1" w:rsidRDefault="00624100">
      <w:pPr>
        <w:rPr>
          <w:rFonts w:ascii="Arial" w:hAnsi="Arial" w:cs="Arial"/>
        </w:rPr>
      </w:pPr>
    </w:p>
    <w:sectPr w:rsidR="00624100" w:rsidRPr="007F03B1">
      <w:headerReference w:type="default" r:id="rId12"/>
      <w:pgSz w:w="11906" w:h="16838"/>
      <w:pgMar w:top="425" w:right="283" w:bottom="36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03EDC" w14:textId="77777777" w:rsidR="00CB1AFE" w:rsidRDefault="00CB1AFE">
      <w:r>
        <w:separator/>
      </w:r>
    </w:p>
  </w:endnote>
  <w:endnote w:type="continuationSeparator" w:id="0">
    <w:p w14:paraId="34365199" w14:textId="77777777" w:rsidR="00CB1AFE" w:rsidRDefault="00CB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CA31B" w14:textId="77777777" w:rsidR="00CB1AFE" w:rsidRDefault="00CB1AFE">
      <w:r>
        <w:rPr>
          <w:color w:val="000000"/>
        </w:rPr>
        <w:ptab w:relativeTo="margin" w:alignment="center" w:leader="none"/>
      </w:r>
    </w:p>
  </w:footnote>
  <w:footnote w:type="continuationSeparator" w:id="0">
    <w:p w14:paraId="4A2D2FD3" w14:textId="77777777" w:rsidR="00CB1AFE" w:rsidRDefault="00CB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89" w:type="dxa"/>
      <w:tblLayout w:type="fixed"/>
      <w:tblCellMar>
        <w:left w:w="10" w:type="dxa"/>
        <w:right w:w="10" w:type="dxa"/>
      </w:tblCellMar>
      <w:tblLook w:val="0000" w:firstRow="0" w:lastRow="0" w:firstColumn="0" w:lastColumn="0" w:noHBand="0" w:noVBand="0"/>
    </w:tblPr>
    <w:tblGrid>
      <w:gridCol w:w="3497"/>
      <w:gridCol w:w="3496"/>
      <w:gridCol w:w="1748"/>
      <w:gridCol w:w="1748"/>
    </w:tblGrid>
    <w:tr w:rsidR="00002FC0" w:rsidRPr="007F03B1" w14:paraId="536ABB1A" w14:textId="77777777" w:rsidTr="00FB133F">
      <w:trPr>
        <w:trHeight w:hRule="exact" w:val="425"/>
      </w:trPr>
      <w:tc>
        <w:tcPr>
          <w:tcW w:w="3496" w:type="dxa"/>
          <w:vMerge w:val="restart"/>
          <w:tcBorders>
            <w:top w:val="single" w:sz="8" w:space="0" w:color="000000"/>
            <w:left w:val="single" w:sz="8" w:space="0" w:color="000000"/>
            <w:bottom w:val="single" w:sz="8" w:space="0" w:color="000000"/>
          </w:tcBorders>
          <w:tcMar>
            <w:top w:w="55" w:type="dxa"/>
            <w:left w:w="55" w:type="dxa"/>
            <w:bottom w:w="55" w:type="dxa"/>
            <w:right w:w="55" w:type="dxa"/>
          </w:tcMar>
        </w:tcPr>
        <w:p w14:paraId="369B7ED2" w14:textId="77777777" w:rsidR="00002FC0" w:rsidRPr="007F03B1" w:rsidRDefault="00002FC0" w:rsidP="00002FC0">
          <w:pPr>
            <w:pStyle w:val="TableContents"/>
            <w:rPr>
              <w:rFonts w:ascii="Arial" w:hAnsi="Arial" w:cs="Arial"/>
              <w:sz w:val="20"/>
              <w:szCs w:val="20"/>
            </w:rPr>
          </w:pPr>
        </w:p>
        <w:p w14:paraId="065D1775" w14:textId="77777777" w:rsidR="00002FC0" w:rsidRPr="007F03B1" w:rsidRDefault="00002FC0" w:rsidP="00002FC0">
          <w:pPr>
            <w:pStyle w:val="TableContents"/>
            <w:rPr>
              <w:rFonts w:ascii="Arial" w:hAnsi="Arial" w:cs="Arial"/>
              <w:sz w:val="20"/>
              <w:szCs w:val="20"/>
            </w:rPr>
          </w:pPr>
        </w:p>
        <w:p w14:paraId="3C599CD3" w14:textId="77777777" w:rsidR="00002FC0" w:rsidRPr="007F03B1" w:rsidRDefault="00002FC0" w:rsidP="00002FC0">
          <w:pPr>
            <w:pStyle w:val="TableContents"/>
            <w:jc w:val="center"/>
            <w:rPr>
              <w:rFonts w:ascii="Arial" w:hAnsi="Arial" w:cs="Arial"/>
              <w:sz w:val="20"/>
              <w:szCs w:val="20"/>
            </w:rPr>
          </w:pPr>
          <w:r w:rsidRPr="007F03B1">
            <w:rPr>
              <w:rFonts w:ascii="Arial" w:hAnsi="Arial" w:cs="Arial"/>
              <w:sz w:val="20"/>
              <w:szCs w:val="20"/>
            </w:rPr>
            <w:t>Platz für das Label der Schule</w:t>
          </w:r>
        </w:p>
        <w:p w14:paraId="54E222C4" w14:textId="77777777" w:rsidR="00002FC0" w:rsidRPr="007F03B1" w:rsidRDefault="00002FC0" w:rsidP="00002FC0">
          <w:pPr>
            <w:pStyle w:val="TableContents"/>
            <w:rPr>
              <w:rFonts w:ascii="Arial" w:hAnsi="Arial" w:cs="Arial"/>
              <w:sz w:val="20"/>
              <w:szCs w:val="20"/>
            </w:rPr>
          </w:pPr>
        </w:p>
      </w:tc>
      <w:tc>
        <w:tcPr>
          <w:tcW w:w="3496" w:type="dxa"/>
          <w:vMerge w:val="restart"/>
          <w:tcBorders>
            <w:top w:val="single" w:sz="8" w:space="0" w:color="000000"/>
            <w:left w:val="single" w:sz="8" w:space="0" w:color="000000"/>
            <w:bottom w:val="single" w:sz="8" w:space="0" w:color="000000"/>
          </w:tcBorders>
          <w:tcMar>
            <w:top w:w="55" w:type="dxa"/>
            <w:left w:w="55" w:type="dxa"/>
            <w:bottom w:w="55" w:type="dxa"/>
            <w:right w:w="55" w:type="dxa"/>
          </w:tcMar>
          <w:vAlign w:val="center"/>
        </w:tcPr>
        <w:p w14:paraId="025CAA6D" w14:textId="77777777" w:rsidR="00002FC0" w:rsidRPr="007F03B1" w:rsidRDefault="00002FC0" w:rsidP="00002FC0">
          <w:pPr>
            <w:pStyle w:val="TableContents"/>
            <w:jc w:val="center"/>
            <w:rPr>
              <w:rFonts w:ascii="Arial" w:hAnsi="Arial" w:cs="Arial"/>
              <w:b/>
              <w:bCs/>
              <w:sz w:val="28"/>
              <w:szCs w:val="28"/>
            </w:rPr>
          </w:pPr>
          <w:r w:rsidRPr="007F03B1">
            <w:rPr>
              <w:rFonts w:ascii="Arial" w:hAnsi="Arial" w:cs="Arial"/>
              <w:b/>
              <w:bCs/>
              <w:sz w:val="28"/>
              <w:szCs w:val="28"/>
            </w:rPr>
            <w:t>Torsteuerung mit der</w:t>
          </w:r>
        </w:p>
        <w:p w14:paraId="3802B652" w14:textId="77777777" w:rsidR="00002FC0" w:rsidRPr="007F03B1" w:rsidRDefault="00002FC0" w:rsidP="00002FC0">
          <w:pPr>
            <w:pStyle w:val="TableContents"/>
            <w:jc w:val="center"/>
            <w:rPr>
              <w:rFonts w:ascii="Arial" w:hAnsi="Arial" w:cs="Arial"/>
              <w:b/>
              <w:bCs/>
              <w:sz w:val="28"/>
              <w:szCs w:val="28"/>
            </w:rPr>
          </w:pPr>
          <w:r w:rsidRPr="007F03B1">
            <w:rPr>
              <w:rFonts w:ascii="Arial" w:hAnsi="Arial" w:cs="Arial"/>
              <w:b/>
              <w:bCs/>
              <w:sz w:val="28"/>
              <w:szCs w:val="28"/>
            </w:rPr>
            <w:t>Kleinsteuerung</w:t>
          </w:r>
        </w:p>
        <w:p w14:paraId="5B192D66" w14:textId="77777777" w:rsidR="00002FC0" w:rsidRPr="007F03B1" w:rsidRDefault="00002FC0" w:rsidP="00002FC0">
          <w:pPr>
            <w:pStyle w:val="TableContents"/>
            <w:jc w:val="center"/>
            <w:rPr>
              <w:rFonts w:ascii="Arial" w:hAnsi="Arial" w:cs="Arial"/>
              <w:b/>
              <w:bCs/>
              <w:sz w:val="28"/>
              <w:szCs w:val="28"/>
            </w:rPr>
          </w:pPr>
          <w:r w:rsidRPr="007F03B1">
            <w:rPr>
              <w:rFonts w:ascii="Arial" w:hAnsi="Arial" w:cs="Arial"/>
              <w:b/>
              <w:bCs/>
              <w:sz w:val="28"/>
              <w:szCs w:val="28"/>
            </w:rPr>
            <w:t>„Siemens LOGO“</w:t>
          </w:r>
        </w:p>
      </w:tc>
      <w:tc>
        <w:tcPr>
          <w:tcW w:w="3496" w:type="dxa"/>
          <w:gridSpan w:val="2"/>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14:paraId="6FEF8914" w14:textId="77777777" w:rsidR="00002FC0" w:rsidRPr="007F03B1" w:rsidRDefault="00002FC0" w:rsidP="00002FC0">
          <w:pPr>
            <w:pStyle w:val="TableContents"/>
            <w:rPr>
              <w:rFonts w:ascii="Arial" w:hAnsi="Arial" w:cs="Arial"/>
              <w:sz w:val="20"/>
              <w:szCs w:val="20"/>
            </w:rPr>
          </w:pPr>
          <w:r w:rsidRPr="007F03B1">
            <w:rPr>
              <w:rFonts w:ascii="Arial" w:hAnsi="Arial" w:cs="Arial"/>
              <w:sz w:val="20"/>
              <w:szCs w:val="20"/>
            </w:rPr>
            <w:t>Name:</w:t>
          </w:r>
        </w:p>
      </w:tc>
    </w:tr>
    <w:tr w:rsidR="00002FC0" w:rsidRPr="007F03B1" w14:paraId="049A73F4" w14:textId="77777777" w:rsidTr="00FB133F">
      <w:trPr>
        <w:trHeight w:hRule="exact" w:val="425"/>
      </w:trPr>
      <w:tc>
        <w:tcPr>
          <w:tcW w:w="3496" w:type="dxa"/>
          <w:vMerge/>
          <w:tcBorders>
            <w:top w:val="single" w:sz="8" w:space="0" w:color="000000"/>
            <w:left w:val="single" w:sz="8" w:space="0" w:color="000000"/>
            <w:bottom w:val="single" w:sz="8" w:space="0" w:color="000000"/>
          </w:tcBorders>
          <w:tcMar>
            <w:top w:w="55" w:type="dxa"/>
            <w:left w:w="55" w:type="dxa"/>
            <w:bottom w:w="55" w:type="dxa"/>
            <w:right w:w="55" w:type="dxa"/>
          </w:tcMar>
        </w:tcPr>
        <w:p w14:paraId="4098B195" w14:textId="77777777" w:rsidR="00002FC0" w:rsidRPr="007F03B1" w:rsidRDefault="00002FC0" w:rsidP="00002FC0">
          <w:pPr>
            <w:rPr>
              <w:rFonts w:ascii="Arial" w:hAnsi="Arial" w:cs="Arial"/>
            </w:rPr>
          </w:pPr>
        </w:p>
      </w:tc>
      <w:tc>
        <w:tcPr>
          <w:tcW w:w="3496" w:type="dxa"/>
          <w:vMerge/>
          <w:tcBorders>
            <w:top w:val="single" w:sz="8" w:space="0" w:color="000000"/>
            <w:left w:val="single" w:sz="8" w:space="0" w:color="000000"/>
            <w:bottom w:val="single" w:sz="8" w:space="0" w:color="000000"/>
          </w:tcBorders>
          <w:tcMar>
            <w:top w:w="55" w:type="dxa"/>
            <w:left w:w="55" w:type="dxa"/>
            <w:bottom w:w="55" w:type="dxa"/>
            <w:right w:w="55" w:type="dxa"/>
          </w:tcMar>
          <w:vAlign w:val="center"/>
        </w:tcPr>
        <w:p w14:paraId="3CE17280" w14:textId="77777777" w:rsidR="00002FC0" w:rsidRPr="007F03B1" w:rsidRDefault="00002FC0" w:rsidP="00002FC0">
          <w:pPr>
            <w:rPr>
              <w:rFonts w:ascii="Arial" w:hAnsi="Arial" w:cs="Arial"/>
            </w:rPr>
          </w:pPr>
        </w:p>
      </w:tc>
      <w:tc>
        <w:tcPr>
          <w:tcW w:w="3496" w:type="dxa"/>
          <w:gridSpan w:val="2"/>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2FF27C61" w14:textId="77777777" w:rsidR="00002FC0" w:rsidRPr="007F03B1" w:rsidRDefault="00002FC0" w:rsidP="00002FC0">
          <w:pPr>
            <w:pStyle w:val="TableContents"/>
            <w:rPr>
              <w:rFonts w:ascii="Arial" w:hAnsi="Arial" w:cs="Arial"/>
              <w:sz w:val="20"/>
              <w:szCs w:val="20"/>
            </w:rPr>
          </w:pPr>
          <w:r w:rsidRPr="007F03B1">
            <w:rPr>
              <w:rFonts w:ascii="Arial" w:hAnsi="Arial" w:cs="Arial"/>
              <w:sz w:val="20"/>
              <w:szCs w:val="20"/>
            </w:rPr>
            <w:t>Datum:</w:t>
          </w:r>
        </w:p>
      </w:tc>
    </w:tr>
    <w:tr w:rsidR="00002FC0" w:rsidRPr="007F03B1" w14:paraId="7F76776F" w14:textId="77777777" w:rsidTr="00FB133F">
      <w:trPr>
        <w:trHeight w:hRule="exact" w:val="425"/>
      </w:trPr>
      <w:tc>
        <w:tcPr>
          <w:tcW w:w="3496" w:type="dxa"/>
          <w:vMerge/>
          <w:tcBorders>
            <w:top w:val="single" w:sz="8" w:space="0" w:color="000000"/>
            <w:left w:val="single" w:sz="8" w:space="0" w:color="000000"/>
            <w:bottom w:val="single" w:sz="8" w:space="0" w:color="000000"/>
          </w:tcBorders>
          <w:tcMar>
            <w:top w:w="55" w:type="dxa"/>
            <w:left w:w="55" w:type="dxa"/>
            <w:bottom w:w="55" w:type="dxa"/>
            <w:right w:w="55" w:type="dxa"/>
          </w:tcMar>
        </w:tcPr>
        <w:p w14:paraId="345EFB88" w14:textId="77777777" w:rsidR="00002FC0" w:rsidRPr="007F03B1" w:rsidRDefault="00002FC0" w:rsidP="00002FC0">
          <w:pPr>
            <w:rPr>
              <w:rFonts w:ascii="Arial" w:hAnsi="Arial" w:cs="Arial"/>
            </w:rPr>
          </w:pPr>
        </w:p>
      </w:tc>
      <w:tc>
        <w:tcPr>
          <w:tcW w:w="3496" w:type="dxa"/>
          <w:vMerge/>
          <w:tcBorders>
            <w:top w:val="single" w:sz="8" w:space="0" w:color="000000"/>
            <w:left w:val="single" w:sz="8" w:space="0" w:color="000000"/>
            <w:bottom w:val="single" w:sz="8" w:space="0" w:color="000000"/>
          </w:tcBorders>
          <w:tcMar>
            <w:top w:w="55" w:type="dxa"/>
            <w:left w:w="55" w:type="dxa"/>
            <w:bottom w:w="55" w:type="dxa"/>
            <w:right w:w="55" w:type="dxa"/>
          </w:tcMar>
          <w:vAlign w:val="center"/>
        </w:tcPr>
        <w:p w14:paraId="3AE46A78" w14:textId="77777777" w:rsidR="00002FC0" w:rsidRPr="007F03B1" w:rsidRDefault="00002FC0" w:rsidP="00002FC0">
          <w:pPr>
            <w:rPr>
              <w:rFonts w:ascii="Arial" w:hAnsi="Arial" w:cs="Arial"/>
            </w:rPr>
          </w:pPr>
        </w:p>
      </w:tc>
      <w:tc>
        <w:tcPr>
          <w:tcW w:w="1748" w:type="dxa"/>
          <w:tcBorders>
            <w:left w:val="single" w:sz="8" w:space="0" w:color="000000"/>
            <w:bottom w:val="single" w:sz="8" w:space="0" w:color="000000"/>
          </w:tcBorders>
          <w:tcMar>
            <w:top w:w="55" w:type="dxa"/>
            <w:left w:w="55" w:type="dxa"/>
            <w:bottom w:w="55" w:type="dxa"/>
            <w:right w:w="55" w:type="dxa"/>
          </w:tcMar>
          <w:vAlign w:val="center"/>
        </w:tcPr>
        <w:p w14:paraId="67D5642B" w14:textId="77777777" w:rsidR="00002FC0" w:rsidRPr="007F03B1" w:rsidRDefault="00002FC0" w:rsidP="00002FC0">
          <w:pPr>
            <w:pStyle w:val="TableContents"/>
            <w:rPr>
              <w:rFonts w:ascii="Arial" w:hAnsi="Arial" w:cs="Arial"/>
              <w:sz w:val="20"/>
              <w:szCs w:val="20"/>
            </w:rPr>
          </w:pPr>
          <w:r w:rsidRPr="007F03B1">
            <w:rPr>
              <w:rFonts w:ascii="Arial" w:hAnsi="Arial" w:cs="Arial"/>
              <w:sz w:val="20"/>
              <w:szCs w:val="20"/>
            </w:rPr>
            <w:t>Klasse: E1EG</w:t>
          </w:r>
        </w:p>
      </w:tc>
      <w:tc>
        <w:tcPr>
          <w:tcW w:w="1748"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14:paraId="0070B904" w14:textId="77777777" w:rsidR="00002FC0" w:rsidRPr="007F03B1" w:rsidRDefault="00002FC0" w:rsidP="00002FC0">
          <w:pPr>
            <w:pStyle w:val="TableContents"/>
            <w:rPr>
              <w:rFonts w:ascii="Arial" w:hAnsi="Arial" w:cs="Arial"/>
              <w:sz w:val="20"/>
              <w:szCs w:val="20"/>
            </w:rPr>
          </w:pPr>
          <w:r w:rsidRPr="007F03B1">
            <w:rPr>
              <w:rFonts w:ascii="Arial" w:hAnsi="Arial" w:cs="Arial"/>
              <w:sz w:val="20"/>
              <w:szCs w:val="20"/>
            </w:rPr>
            <w:t>Fach/LF: BT LF 3</w:t>
          </w:r>
        </w:p>
      </w:tc>
    </w:tr>
  </w:tbl>
  <w:p w14:paraId="54F57D49" w14:textId="77777777" w:rsidR="00002FC0" w:rsidRDefault="00002FC0" w:rsidP="00002F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4E6"/>
    <w:multiLevelType w:val="multilevel"/>
    <w:tmpl w:val="92F069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55729B7"/>
    <w:multiLevelType w:val="multilevel"/>
    <w:tmpl w:val="173806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002056E"/>
    <w:multiLevelType w:val="multilevel"/>
    <w:tmpl w:val="E6F87F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73936E9"/>
    <w:multiLevelType w:val="multilevel"/>
    <w:tmpl w:val="9D2C1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100"/>
    <w:rsid w:val="00002FC0"/>
    <w:rsid w:val="00033FAD"/>
    <w:rsid w:val="00037343"/>
    <w:rsid w:val="0012578A"/>
    <w:rsid w:val="0044602A"/>
    <w:rsid w:val="00581630"/>
    <w:rsid w:val="00624100"/>
    <w:rsid w:val="006A3C66"/>
    <w:rsid w:val="00730645"/>
    <w:rsid w:val="007D2DB9"/>
    <w:rsid w:val="007F03B1"/>
    <w:rsid w:val="007F5AFD"/>
    <w:rsid w:val="00A27B25"/>
    <w:rsid w:val="00C13D87"/>
    <w:rsid w:val="00CB1AFE"/>
    <w:rsid w:val="00F12817"/>
    <w:rsid w:val="00F673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6946"/>
  <w15:docId w15:val="{F9169521-1F74-4461-8FD8-8D4EBA2A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paragraph" w:styleId="Sprechblasentext">
    <w:name w:val="Balloon Text"/>
    <w:basedOn w:val="Standard"/>
    <w:link w:val="SprechblasentextZchn"/>
    <w:uiPriority w:val="99"/>
    <w:semiHidden/>
    <w:unhideWhenUsed/>
    <w:rsid w:val="007F03B1"/>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7F03B1"/>
    <w:rPr>
      <w:rFonts w:ascii="Segoe UI" w:hAnsi="Segoe UI"/>
      <w:sz w:val="18"/>
      <w:szCs w:val="16"/>
    </w:rPr>
  </w:style>
  <w:style w:type="paragraph" w:styleId="Kopfzeile">
    <w:name w:val="header"/>
    <w:basedOn w:val="Standard"/>
    <w:link w:val="KopfzeileZchn"/>
    <w:uiPriority w:val="99"/>
    <w:unhideWhenUsed/>
    <w:rsid w:val="00002FC0"/>
    <w:pPr>
      <w:tabs>
        <w:tab w:val="center" w:pos="4536"/>
        <w:tab w:val="right" w:pos="9072"/>
      </w:tabs>
    </w:pPr>
    <w:rPr>
      <w:szCs w:val="21"/>
    </w:rPr>
  </w:style>
  <w:style w:type="character" w:customStyle="1" w:styleId="KopfzeileZchn">
    <w:name w:val="Kopfzeile Zchn"/>
    <w:basedOn w:val="Absatz-Standardschriftart"/>
    <w:link w:val="Kopfzeile"/>
    <w:uiPriority w:val="99"/>
    <w:rsid w:val="00002FC0"/>
    <w:rPr>
      <w:szCs w:val="21"/>
    </w:rPr>
  </w:style>
  <w:style w:type="paragraph" w:styleId="Fuzeile">
    <w:name w:val="footer"/>
    <w:basedOn w:val="Standard"/>
    <w:link w:val="FuzeileZchn"/>
    <w:uiPriority w:val="99"/>
    <w:unhideWhenUsed/>
    <w:rsid w:val="00002FC0"/>
    <w:pPr>
      <w:tabs>
        <w:tab w:val="center" w:pos="4536"/>
        <w:tab w:val="right" w:pos="9072"/>
      </w:tabs>
    </w:pPr>
    <w:rPr>
      <w:szCs w:val="21"/>
    </w:rPr>
  </w:style>
  <w:style w:type="character" w:customStyle="1" w:styleId="FuzeileZchn">
    <w:name w:val="Fußzeile Zchn"/>
    <w:basedOn w:val="Absatz-Standardschriftart"/>
    <w:link w:val="Fuzeile"/>
    <w:uiPriority w:val="99"/>
    <w:rsid w:val="00002FC0"/>
    <w:rPr>
      <w:szCs w:val="21"/>
    </w:rPr>
  </w:style>
  <w:style w:type="paragraph" w:styleId="berarbeitung">
    <w:name w:val="Revision"/>
    <w:hidden/>
    <w:uiPriority w:val="99"/>
    <w:semiHidden/>
    <w:rsid w:val="00A27B25"/>
    <w:pPr>
      <w:widowControl/>
      <w:suppressAutoHyphens w:val="0"/>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0B9953D4D6E1419DCD48C014025A04" ma:contentTypeVersion="" ma:contentTypeDescription="Ein neues Dokument erstellen." ma:contentTypeScope="" ma:versionID="511ada3e182a589840336f89dc17efea">
  <xsd:schema xmlns:xsd="http://www.w3.org/2001/XMLSchema" xmlns:xs="http://www.w3.org/2001/XMLSchema" xmlns:p="http://schemas.microsoft.com/office/2006/metadata/properties" xmlns:ns2="55696b60-0389-45c2-bb8c-032517eb46a2" targetNamespace="http://schemas.microsoft.com/office/2006/metadata/properties" ma:root="true" ma:fieldsID="402b5aa344d9f8ab2c8dc62f307f3dd3"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2A7D4-C4F1-49F1-96F3-57EEF2428F4A}">
  <ds:schemaRefs>
    <ds:schemaRef ds:uri="http://schemas.microsoft.com/sharepoint/v3/contenttype/forms"/>
  </ds:schemaRefs>
</ds:datastoreItem>
</file>

<file path=customXml/itemProps2.xml><?xml version="1.0" encoding="utf-8"?>
<ds:datastoreItem xmlns:ds="http://schemas.openxmlformats.org/officeDocument/2006/customXml" ds:itemID="{E548B6D1-1A3A-4647-8E06-4EF3A6DE12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8CBE5E-FA5B-402A-9F65-D6910ED2B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Kornmann</dc:creator>
  <cp:lastModifiedBy>Bernd Mahler</cp:lastModifiedBy>
  <cp:revision>3</cp:revision>
  <cp:lastPrinted>2020-07-17T14:50:00Z</cp:lastPrinted>
  <dcterms:created xsi:type="dcterms:W3CDTF">2020-07-24T09:27:00Z</dcterms:created>
  <dcterms:modified xsi:type="dcterms:W3CDTF">2020-09-12T08:50:00Z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0x010100ED0B9953D4D6E1419DCD48C014025A04</vt:lpwstr>
  </property>
</Properties>
</file>